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ЧС и происшествий на 7 мая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06.05.2021 17:05</w:t>
            </w:r>
          </w:p>
        </w:tc>
      </w:tr>
      <w:tr>
        <w:trPr/>
        <w:tc>
          <w:tcPr>
            <w:tcBorders>
              <w:bottom w:val="single" w:sz="6" w:color="fffffff"/>
            </w:tcBorders>
          </w:tcPr>
          <w:p>
            <w:pPr>
              <w:jc w:val="start"/>
            </w:pPr>
            <w:r>
              <w:rPr>
                <w:sz w:val="24"/>
                <w:szCs w:val="24"/>
                <w:b w:val="1"/>
                <w:bCs w:val="1"/>
              </w:rPr>
              <w:t xml:space="preserve"> Прогноз ЧС и происшествий на 7 мая 2021 года</w:t>
            </w:r>
          </w:p>
        </w:tc>
      </w:tr>
      <w:tr>
        <w:trPr/>
        <w:tc>
          <w:tcPr>
            <w:vAlign w:val="center"/>
            <w:tcBorders>
              <w:bottom w:val="single" w:sz="6" w:color="fffffff"/>
            </w:tcBorders>
          </w:tcPr>
          <w:p>
            <w:pPr/>
            <w:r>
              <w:rPr/>
              <w:t xml:space="preserve"> </w:t>
            </w:r>
          </w:p>
        </w:tc>
      </w:tr>
      <w:tr>
        <w:trPr/>
        <w:tc>
          <w:tcPr/>
          <w:p>
            <w:pPr>
              <w:jc w:val="start"/>
            </w:pPr>
            <w:r>
              <w:rPr>
                <w:b w:val="1"/>
                <w:bCs w:val="1"/>
              </w:rPr>
              <w:t xml:space="preserve">Прогноз чрезвычайных ситуаций, происшествий и аварий </w:t>
            </w:r>
            <w:r>
              <w:rPr>
                <w:b w:val="1"/>
                <w:bCs w:val="1"/>
                <w:spacing w:val="3"/>
                <w:shd w:val="clear" w:fill="initial"/>
              </w:rPr>
              <w:t xml:space="preserve">на 7 мая 2021 года</w:t>
            </w:r>
            <w:br/>
            <w:r>
              <w:rPr/>
              <w:t xml:space="preserve"> </w:t>
            </w:r>
            <w:br/>
            <w:r>
              <w:rPr/>
              <w:t xml:space="preserve"> </w:t>
            </w:r>
            <w:r>
              <w:rPr>
                <w:b w:val="1"/>
                <w:bCs w:val="1"/>
              </w:rPr>
              <w:t xml:space="preserve">1. Природные ЧС:</w:t>
            </w:r>
            <w:br/>
            <w:r>
              <w:rPr/>
              <w:t xml:space="preserve"> </w:t>
            </w:r>
            <w:br/>
            <w:r>
              <w:rPr/>
              <w:t xml:space="preserve"> </w:t>
            </w:r>
            <w:r>
              <w:rPr>
                <w:b w:val="1"/>
                <w:bCs w:val="1"/>
              </w:rPr>
              <w:t xml:space="preserve">Метеорологический прогноз по данным ФГБУ «Уральского УГМС»</w:t>
            </w:r>
            <w:br/>
            <w:r>
              <w:rPr/>
              <w:t xml:space="preserve"> </w:t>
            </w:r>
            <w:br/>
            <w:r>
              <w:rPr/>
              <w:t xml:space="preserve"> </w:t>
            </w:r>
            <w:r>
              <w:rPr>
                <w:b w:val="1"/>
                <w:bCs w:val="1"/>
                <w:spacing w:val="3"/>
                <w:shd w:val="clear" w:fill="initial"/>
              </w:rPr>
              <w:t xml:space="preserve">Погоду в Свердловской области будет определять гребень антициклона.</w:t>
            </w:r>
            <w:br/>
            <w:r>
              <w:rPr/>
              <w:t xml:space="preserve"> </w:t>
            </w:r>
            <w:br/>
            <w:r>
              <w:rPr/>
              <w:t xml:space="preserve"> </w:t>
            </w:r>
            <w:br/>
            <w:r>
              <w:rPr/>
              <w:t xml:space="preserve"> </w:t>
            </w:r>
            <w:br/>
            <w:r>
              <w:rPr/>
              <w:t xml:space="preserve"> </w:t>
            </w:r>
            <w:br/>
            <w:r>
              <w:rPr/>
              <w:t xml:space="preserve"> Свердловская областьПеременная облачность, преимущественно без осадков. Ветер западный, юго-западный ночью 5-10 м/с, днем 2-7 м/с. Температура воздуха ночью 0°,…+5°, в горах и низинах заморозки в воздухе и на поверхности почвы до -5°, днем +17°,…+22°.МО «город Екатеринбург»Переменная облачность, без осадков. Ветер западный, юго-западный ночью 5-10 м/с, днем 2-7 м/с. Температура воздуха ночью +2°,…+4°, днем +20°,…+22°.Северный УОПеременная облачность, преимущественно без осадков. Ветер западный, юго-западный ночью 5-10 м/с, днем 2-7 м/с. Температура воздуха ночью 0°,…+5°, в горах заморозки в воздухе и на поверхности почвы до -5°, днем +17°,…+22°.Восточный УОПеременная облачность, преимущественно без осадков. Ветер западный, юго-западный ночью 5-10 м/с, днем 2-7 м/с. Температура воздуха ночью 0°,…+5°, в низинах заморозки в воздухе и на поверхности почвы до -5°, днем +17°,…+22°.Западный УОПеременная облачность, преимущественно без осадков. Ветер западный, юго-западный ночью 5-10 м/с, днем 2-7 м/с. Температура воздуха ночью 0,+5°, в горах заморозки в воздухе и на поверхности почвы до -5°, днем +17°,…+22°.Горнозаводской УОПеременная облачность, преимущественно без осадков. Ветер западный, юго-западный ночью 5-10 м/с, днем 2-7 м/с. Температура воздуха ночью 0°,…+5°, в горах заморозки в воздухе и на поверхности почвы до -5°, днем +17°,…+22°.Южный УОПеременная облачность, преимущественно без осадков. Ветер западный, юго-западный ночью 5-10 м/с, днем 2-7 м/с. Температура воздуха ночью 0°,…+5°, в низинах заморозки в воздухе и на поверхности почвы до -5°, днем +17°,…+22°.ОЯ: – в отдельных районах Свердловской области (7 МО: МО Алапаевское, МО город Алапаевск, Сысертский ГО, Тугулымский ГО, ГО Верхнее Дуброво, п. Исток в границах МО «город Екатеринбург») прогнозируется чрезвычайная пожарная опасность.</w:t>
            </w:r>
            <w:br/>
            <w:r>
              <w:rPr/>
              <w:t xml:space="preserve"> </w:t>
            </w:r>
            <w:br/>
            <w:r>
              <w:rPr/>
              <w:t xml:space="preserve"> </w:t>
            </w:r>
            <w:br/>
            <w:r>
              <w:rPr/>
              <w:t xml:space="preserve"> </w:t>
            </w:r>
            <w:br/>
            <w:r>
              <w:rPr/>
              <w:t xml:space="preserve"> НЯ: – не прогнозируются.</w:t>
            </w:r>
            <w:br/>
            <w:r>
              <w:rPr/>
              <w:t xml:space="preserve"> </w:t>
            </w:r>
            <w:br/>
            <w:r>
              <w:rPr/>
              <w:t xml:space="preserve"> </w:t>
            </w:r>
            <w:br/>
            <w:r>
              <w:rPr/>
              <w:t xml:space="preserve"> </w:t>
            </w:r>
            <w:r>
              <w:rPr>
                <w:b w:val="1"/>
                <w:bCs w:val="1"/>
              </w:rPr>
              <w:t xml:space="preserve">Прогноз агрометеорологической обстановки</w:t>
            </w:r>
            <w:br/>
            <w:r>
              <w:rPr/>
              <w:t xml:space="preserve"> </w:t>
            </w:r>
            <w:br/>
            <w:r>
              <w:rPr/>
              <w:t xml:space="preserve"> В связи с переувлажнением почвы и ожидаемым ночным понижением температуры воздуха, агрометеорологическая обстановка на полях области, будет неблагоприятной для роста и развития сельскохозяйственных культур.</w:t>
            </w:r>
            <w:br/>
            <w:r>
              <w:rPr/>
              <w:t xml:space="preserve"> </w:t>
            </w:r>
            <w:br/>
            <w:r>
              <w:rPr/>
              <w:t xml:space="preserve"> ОЯ: – ночью 7 мая местами в Свердловской области ожидаются заморозки в воздухе и на поверхности почвы до -5°.</w:t>
            </w:r>
            <w:br/>
            <w:r>
              <w:rPr/>
              <w:t xml:space="preserve"> </w:t>
            </w:r>
            <w:br/>
            <w:r>
              <w:rPr/>
              <w:t xml:space="preserve"> </w:t>
            </w:r>
            <w:r>
              <w:rPr>
                <w:b w:val="1"/>
                <w:bCs w:val="1"/>
              </w:rPr>
              <w:t xml:space="preserve">Прогноз параметров лесопожарной обстановки</w:t>
            </w:r>
            <w:br/>
            <w:r>
              <w:rPr/>
              <w:t xml:space="preserve"> </w:t>
            </w:r>
            <w:br/>
            <w:r>
              <w:rPr/>
              <w:t xml:space="preserve"> На территории области будет действовать 1, 2, 3 и 5 классы пожарной опасности.</w:t>
            </w:r>
            <w:br/>
            <w:r>
              <w:rPr/>
              <w:t xml:space="preserve"> </w:t>
            </w:r>
            <w:br/>
            <w:r>
              <w:rPr/>
              <w:t xml:space="preserve"> Субъект РФ1 класс</w:t>
            </w:r>
            <w:br/>
            <w:r>
              <w:rPr/>
              <w:t xml:space="preserve"> пожарной опасности</w:t>
            </w:r>
            <w:br/>
            <w:r>
              <w:rPr/>
              <w:t xml:space="preserve"> </w:t>
            </w:r>
            <w:br/>
            <w:r>
              <w:rPr/>
              <w:t xml:space="preserve"> 2 класс пожарной опасности3 класс пожарной опасности4 класс пожарной опасности5 класс пожарной опасностиСвердловская область</w:t>
            </w:r>
            <w:br/>
            <w:r>
              <w:rPr/>
              <w:t xml:space="preserve"> (73 МО)</w:t>
            </w:r>
            <w:br/>
            <w:r>
              <w:rPr/>
              <w:t xml:space="preserve"> </w:t>
            </w:r>
            <w:br/>
            <w:r>
              <w:rPr/>
              <w:t xml:space="preserve"> 50 МО2 МО14 МО0 МО7 МО</w:t>
            </w:r>
            <w:r>
              <w:rPr>
                <w:b w:val="1"/>
                <w:bCs w:val="1"/>
              </w:rPr>
              <w:t xml:space="preserve">Первый класс:</w:t>
            </w:r>
            <w:r>
              <w:rPr/>
              <w:t xml:space="preserve"> Арамильский ГО, Артинский ГО, Асбестовский ГО, Ачитский ГО, Белоярский ГО, Бисертский ГО, Березовский ГО, ГО Верх-Нейвинский, Верхнесалдинский ГО, ГО Верхний Тагил, ГО Верхотурский, ГО Верхняя Пышма, ГО Верхняя Тура, Волчанский ГО, Гаринский ГО, Горноуральский ГО,ГО Дегтярск, ГО Заречный, Ивдельский ГО, ГО город Ирбит, Ирбитское МО, ГО Краснотурьинск, ГО Карпинск, Качканарский ГО, Кировградский ГО, ГО Красноуральск, «ГО «город Лесной», Малышевский ГО, Махневское МО, Нижнетуринский ГО, ГО «Нижняя Салда», Новолялинский ГО, Новоуральский ГО, ГО Пелым, ГО Первоуральск, Полевской ГО, Пышминский ГО, ГО Рефтинский, ГО ЗАТО Свободный, Североуральский ГО, Серовский ГО, ГО Среднеуральск, ГО Староуткинск, ГО Сухой Лог, Сосьвинский ГО, Туринский ГО, Таборинский МР, МО «поселок Уральский», Шалинский ГО, Байкаловский МР.</w:t>
            </w:r>
            <w:br/>
            <w:r>
              <w:rPr/>
              <w:t xml:space="preserve"> </w:t>
            </w:r>
            <w:br/>
            <w:r>
              <w:rPr/>
              <w:t xml:space="preserve"> </w:t>
            </w:r>
            <w:r>
              <w:rPr>
                <w:b w:val="1"/>
                <w:bCs w:val="1"/>
              </w:rPr>
              <w:t xml:space="preserve">Второй класс:</w:t>
            </w:r>
            <w:r>
              <w:rPr/>
              <w:t xml:space="preserve"> ГО Красноуфимск, МО Красноуфимский округ.</w:t>
            </w:r>
            <w:br/>
            <w:r>
              <w:rPr/>
              <w:t xml:space="preserve"> </w:t>
            </w:r>
            <w:br/>
            <w:r>
              <w:rPr/>
              <w:t xml:space="preserve"> </w:t>
            </w:r>
            <w:r>
              <w:rPr>
                <w:b w:val="1"/>
                <w:bCs w:val="1"/>
              </w:rPr>
              <w:t xml:space="preserve">Третий класс:</w:t>
            </w:r>
            <w:r>
              <w:rPr/>
              <w:t xml:space="preserve"> Артемовский ГО, ГО Богданович, МО «город Екатеринбург», Каменский ГО, Каменск-Уральский ГО, Камышловский ГО, Кушвинский ГО, ГО Ревда, Режевской ГО, Тавдинский ГО, Талицкий ГО, МО Камышловский МР, Нижнесергинский МР, Слободо-Туринский МР.</w:t>
            </w:r>
            <w:br/>
            <w:r>
              <w:rPr/>
              <w:t xml:space="preserve"> </w:t>
            </w:r>
            <w:br/>
            <w:r>
              <w:rPr/>
              <w:t xml:space="preserve"> </w:t>
            </w:r>
            <w:r>
              <w:rPr>
                <w:b w:val="1"/>
                <w:bCs w:val="1"/>
              </w:rPr>
              <w:t xml:space="preserve">Пятый класс:</w:t>
            </w:r>
            <w:r>
              <w:rPr/>
              <w:t xml:space="preserve"> МО Алапаевское, МО город Алапаевск, ГО Верхнее Дуброво, Невьянский ГО, город Нижний Тагил, Сысертский ГО, Тугулымский ГО.</w:t>
            </w:r>
            <w:br/>
            <w:r>
              <w:rPr/>
              <w:t xml:space="preserve"> </w:t>
            </w:r>
            <w:br/>
            <w:r>
              <w:rPr/>
              <w:t xml:space="preserve"> В связи с повышением классов пожарной опасности по условиям погоды на территории Свердловской области, прогнозируется увеличение количества очагов природных пожаров до 15-20, в том числе до 1-2 случаев крупных природных пожаров в восточных и южных районах области.</w:t>
            </w:r>
            <w:br/>
            <w:r>
              <w:rPr/>
              <w:t xml:space="preserve"> </w:t>
            </w:r>
            <w:br/>
            <w:r>
              <w:rPr/>
              <w:t xml:space="preserve"> </w:t>
            </w:r>
            <w:r>
              <w:rPr>
                <w:b w:val="1"/>
                <w:bCs w:val="1"/>
              </w:rPr>
              <w:t xml:space="preserve">Прогноз гидрологической обстановки</w:t>
            </w:r>
            <w:br/>
            <w:r>
              <w:rPr/>
              <w:t xml:space="preserve"> </w:t>
            </w:r>
            <w:br/>
            <w:r>
              <w:rPr/>
              <w:t xml:space="preserve">  Водность большинства рек области будет уменьшаться либо не изменится.</w:t>
            </w:r>
            <w:br/>
            <w:r>
              <w:rPr/>
              <w:t xml:space="preserve"> </w:t>
            </w:r>
            <w:br/>
            <w:r>
              <w:rPr/>
              <w:t xml:space="preserve"> В отдельных реках севера увеличение водности рек продолжится, местами оно может быть значительным.</w:t>
            </w:r>
            <w:br/>
            <w:r>
              <w:rPr/>
              <w:t xml:space="preserve"> </w:t>
            </w:r>
            <w:br/>
            <w:r>
              <w:rPr/>
              <w:t xml:space="preserve"> ОЯ: – не прогнозируются.</w:t>
            </w:r>
            <w:br/>
            <w:r>
              <w:rPr/>
              <w:t xml:space="preserve"> </w:t>
            </w:r>
            <w:br/>
            <w:r>
              <w:rPr/>
              <w:t xml:space="preserve"> НЯ: – не прогнозируются.</w:t>
            </w:r>
            <w:br/>
            <w:r>
              <w:rPr/>
              <w:t xml:space="preserve"> </w:t>
            </w:r>
            <w:br/>
            <w:r>
              <w:rPr/>
              <w:t xml:space="preserve"> </w:t>
            </w:r>
            <w:r>
              <w:rPr>
                <w:b w:val="1"/>
                <w:bCs w:val="1"/>
              </w:rPr>
              <w:t xml:space="preserve">Прогноз паводковой обстановки</w:t>
            </w:r>
            <w:br/>
            <w:r>
              <w:rPr/>
              <w:t xml:space="preserve"> </w:t>
            </w:r>
            <w:br/>
            <w:r>
              <w:rPr/>
              <w:t xml:space="preserve"> На территории Свердловской области подтопление и затопление жилых домов не прогнозируется, ухудшение паводковой обстановки не ожидается.</w:t>
            </w:r>
            <w:br/>
            <w:r>
              <w:rPr/>
              <w:t xml:space="preserve"> </w:t>
            </w:r>
            <w:br/>
            <w:r>
              <w:rPr/>
              <w:t xml:space="preserve"> </w:t>
            </w:r>
            <w:r>
              <w:rPr>
                <w:b w:val="1"/>
                <w:bCs w:val="1"/>
              </w:rPr>
              <w:t xml:space="preserve">Прогноз сейсмологической обстановки</w:t>
            </w:r>
            <w:br/>
            <w:r>
              <w:rPr/>
              <w:t xml:space="preserve"> </w:t>
            </w:r>
            <w:br/>
            <w:r>
              <w:rPr/>
              <w:t xml:space="preserve">  Экзогенные геологические процессы на территории области по всем типам прогнозируются на уровне среднемноголетних значений.</w:t>
            </w:r>
            <w:br/>
            <w:r>
              <w:rPr/>
              <w:t xml:space="preserve"> </w:t>
            </w:r>
            <w:br/>
            <w:r>
              <w:rPr/>
              <w:t xml:space="preserve"> </w:t>
            </w:r>
            <w:r>
              <w:rPr>
                <w:b w:val="1"/>
                <w:bCs w:val="1"/>
              </w:rPr>
              <w:t xml:space="preserve">Прогноз экологической обстановки</w:t>
            </w:r>
            <w:br/>
            <w:r>
              <w:rPr/>
              <w:t xml:space="preserve"> </w:t>
            </w:r>
            <w:br/>
            <w:r>
              <w:rPr/>
              <w:t xml:space="preserve">  На территории Свердловской области не прогнозируется высокого и экстремально высокого уровня загрязнения атмосферного воздуха.</w:t>
            </w:r>
            <w:br/>
            <w:r>
              <w:rPr/>
              <w:t xml:space="preserve"> </w:t>
            </w:r>
            <w:br/>
            <w:r>
              <w:rPr/>
              <w:t xml:space="preserve"> </w:t>
            </w:r>
            <w:br/>
            <w:r>
              <w:rPr/>
              <w:t xml:space="preserve"> </w:t>
            </w:r>
            <w:r>
              <w:rPr>
                <w:b w:val="1"/>
                <w:bCs w:val="1"/>
              </w:rPr>
              <w:t xml:space="preserve">2. Техногенные ЧС:</w:t>
            </w:r>
            <w:br/>
            <w:r>
              <w:rPr/>
              <w:t xml:space="preserve"> </w:t>
            </w:r>
            <w:br/>
            <w:r>
              <w:rPr/>
              <w:t xml:space="preserve"> </w:t>
            </w:r>
            <w:r>
              <w:rPr>
                <w:b w:val="1"/>
                <w:bCs w:val="1"/>
              </w:rPr>
              <w:t xml:space="preserve">Дорожно-транспортные происшествия</w:t>
            </w:r>
            <w:br/>
            <w:r>
              <w:rPr/>
              <w:t xml:space="preserve"> </w:t>
            </w:r>
            <w:br/>
            <w:r>
              <w:rPr/>
              <w:t xml:space="preserve">  Возникновение ДТП возможно на участках автомобильных дорог: Пермь-Екатеринбург (Нижнесергинский МР), Екатеринбург-Тюмень (Белоярский ГО), Екатеринбург-Нижний Тагил-Серов (ГО Верхняя Пышма), Екатеринбург-Реж-Алапаевск (Берёзовский ГО), а также в населенных пунктах следующих муниципальных образований: МО «город Екатеринбург», город Нижний Тагил, Каменск-Уральский ГО, МО город Алапаевск, Арамильский ГО, Асбестовский ГО, Верхнесалдинский ГО, ГО Заречный, Ивдельский ГО, ГО Карпинск, ГО Красноуфимск, ГО Краснотурьинск, Кушвинский ГО, Нижнетуринский ГО, ГО Первоуральск, Пышминский ГО, ГО Ревда, Серовский ГО, ГО Сухой Лог, Сысертский ГО.</w:t>
            </w:r>
            <w:br/>
            <w:r>
              <w:rPr/>
              <w:t xml:space="preserve"> </w:t>
            </w:r>
            <w:br/>
            <w:r>
              <w:rPr/>
              <w:t xml:space="preserve"> </w:t>
            </w:r>
            <w:r>
              <w:rPr>
                <w:b w:val="1"/>
                <w:bCs w:val="1"/>
              </w:rPr>
              <w:t xml:space="preserve">Происшествия на системах жизнеобеспечения</w:t>
            </w:r>
            <w:br/>
            <w:r>
              <w:rPr/>
              <w:t xml:space="preserve"> </w:t>
            </w:r>
            <w:br/>
            <w:r>
              <w:rPr/>
              <w:t xml:space="preserve"> Вследствие изношенности инженерных сетей вероятны нарушения на системах жизнеобеспечения.</w:t>
            </w:r>
            <w:br/>
            <w:r>
              <w:rPr/>
              <w:t xml:space="preserve"> </w:t>
            </w:r>
            <w:br/>
            <w:r>
              <w:rPr/>
              <w:t xml:space="preserve">  Возможно нарушение электроснабжения населенных пунктов из-за обрыва или перехлеста проводов на воздушных линиях электропередач при сильных порывах ветра, выход из строя трансформаторов и распределительных устройств на подстанциях.</w:t>
            </w:r>
            <w:br/>
            <w:r>
              <w:rPr/>
              <w:t xml:space="preserve"> </w:t>
            </w:r>
            <w:br/>
            <w:r>
              <w:rPr/>
              <w:t xml:space="preserve"> </w:t>
            </w:r>
            <w:r>
              <w:rPr>
                <w:b w:val="1"/>
                <w:bCs w:val="1"/>
              </w:rPr>
              <w:t xml:space="preserve">Происшествия на водных объектах</w:t>
            </w:r>
            <w:br/>
            <w:r>
              <w:rPr/>
              <w:t xml:space="preserve"> </w:t>
            </w:r>
            <w:br/>
            <w:r>
              <w:rPr/>
              <w:t xml:space="preserve">  В связи с началом продолжительных майских праздничных выходных дней и начавшимся сезоном летней рыбалки, не исключается увеличение происшествий, связанных с травматизмом и гибелью людей на необорудованных для купания водных объектах Свердловской области.</w:t>
            </w:r>
            <w:br/>
            <w:r>
              <w:rPr/>
              <w:t xml:space="preserve"> </w:t>
            </w:r>
            <w:br/>
            <w:r>
              <w:rPr/>
              <w:t xml:space="preserve"> </w:t>
            </w:r>
            <w:r>
              <w:rPr>
                <w:b w:val="1"/>
                <w:bCs w:val="1"/>
              </w:rPr>
              <w:t xml:space="preserve">Происшествия на туристических маршрутах</w:t>
            </w:r>
            <w:br/>
            <w:r>
              <w:rPr/>
              <w:t xml:space="preserve"> </w:t>
            </w:r>
            <w:br/>
            <w:r>
              <w:rPr/>
              <w:t xml:space="preserve">  Осложнения передвижения туристических групп на туристических маршрутах в Свердловской области не ожидается.</w:t>
            </w:r>
            <w:br/>
            <w:r>
              <w:rPr/>
              <w:t xml:space="preserve"> </w:t>
            </w:r>
            <w:br/>
            <w:r>
              <w:rPr/>
              <w:t xml:space="preserve"> </w:t>
            </w:r>
            <w:r>
              <w:rPr>
                <w:b w:val="1"/>
                <w:bCs w:val="1"/>
              </w:rPr>
              <w:t xml:space="preserve">Прочие происшествия техногенного характера: – не прогнозируются.</w:t>
            </w:r>
            <w:br/>
            <w:r>
              <w:rPr/>
              <w:t xml:space="preserve"> </w:t>
            </w:r>
            <w:br/>
            <w:r>
              <w:rPr/>
              <w:t xml:space="preserve"> </w:t>
            </w:r>
            <w:br/>
            <w:r>
              <w:rPr/>
              <w:t xml:space="preserve"> </w:t>
            </w:r>
            <w:r>
              <w:rPr>
                <w:b w:val="1"/>
                <w:bCs w:val="1"/>
              </w:rPr>
              <w:t xml:space="preserve">3. Биолого-социальные ЧС:</w:t>
            </w:r>
            <w:br/>
            <w:r>
              <w:rPr/>
              <w:t xml:space="preserve"> </w:t>
            </w:r>
            <w:br/>
            <w:r>
              <w:rPr/>
              <w:t xml:space="preserve"> </w:t>
            </w:r>
            <w:r>
              <w:rPr>
                <w:b w:val="1"/>
                <w:bCs w:val="1"/>
              </w:rPr>
              <w:t xml:space="preserve">Эпидемиологическая обстановка</w:t>
            </w:r>
            <w:br/>
            <w:r>
              <w:rPr/>
              <w:t xml:space="preserve"> </w:t>
            </w:r>
            <w:br/>
            <w:r>
              <w:rPr/>
              <w:t xml:space="preserve"> Обстановка по инфекционным заболеваниям будет оставаться стабильной. Будут продолжаться лечебно-профилактические мероприятия в связи с новой коронавирусной инфекцией.</w:t>
            </w:r>
            <w:br/>
            <w:r>
              <w:rPr/>
              <w:t xml:space="preserve"> </w:t>
            </w:r>
            <w:br/>
            <w:r>
              <w:rPr/>
              <w:t xml:space="preserve"> </w:t>
            </w:r>
            <w:br/>
            <w:r>
              <w:rPr/>
              <w:t xml:space="preserve"> </w:t>
            </w:r>
            <w:r>
              <w:rPr>
                <w:b w:val="1"/>
                <w:bCs w:val="1"/>
              </w:rPr>
              <w:t xml:space="preserve">Рекомендованные превентивные мероприятия</w:t>
            </w:r>
            <w:br/>
            <w:r>
              <w:rPr/>
              <w:t xml:space="preserve"> </w:t>
            </w:r>
            <w:br/>
            <w:r>
              <w:rPr/>
              <w:t xml:space="preserve">  С целью снижения рисков и смягчения последствий возможных чрезвычайных ситуаций рекомендуется:</w:t>
            </w:r>
            <w:br/>
            <w:r>
              <w:rPr/>
              <w:t xml:space="preserve"> </w:t>
            </w:r>
            <w:br/>
            <w:r>
              <w:rPr/>
              <w:t xml:space="preserve"> </w:t>
            </w:r>
            <w:r>
              <w:rPr>
                <w:b w:val="1"/>
                <w:bCs w:val="1"/>
              </w:rPr>
              <w:t xml:space="preserve">1. Органам местного самоуправления муниципальных образований:</w:t>
            </w:r>
            <w:br/>
            <w:r>
              <w:rPr/>
              <w:t xml:space="preserve"> </w:t>
            </w:r>
            <w:br/>
            <w:r>
              <w:rPr/>
              <w:t xml:space="preserve"> </w:t>
            </w:r>
            <w:r>
              <w:rPr>
                <w:b w:val="1"/>
                <w:bCs w:val="1"/>
              </w:rPr>
              <w:t xml:space="preserve"> 2 При получении оперативного, экстренного или штормового предупреждения об опасных природных явлениях организовать оперативное прогнозирование возможных последствий, определить степень опасности, осуществить оповещение и информирование населения, которое может оказаться в зоне влияния опасного природного явления.</w:t>
            </w:r>
            <w:br/>
            <w:r>
              <w:rPr/>
              <w:t xml:space="preserve"> </w:t>
            </w:r>
            <w:br/>
            <w:r>
              <w:rPr/>
              <w:t xml:space="preserve"> 2.1. провести информирование населения, которое может оказаться в зоне влияния неблагоприятного природного явления (через местные СМИ, сайты (сайты администрации), ТВ, радиостанции);</w:t>
            </w:r>
            <w:br/>
            <w:r>
              <w:rPr/>
              <w:t xml:space="preserve"> </w:t>
            </w:r>
            <w:br/>
            <w:r>
              <w:rPr/>
              <w:t xml:space="preserve"> 2.2. довести прогноз до сил и средств РСЧС, до населения, а также до СЗО, до туристических групп;</w:t>
            </w:r>
            <w:br/>
            <w:r>
              <w:rPr/>
              <w:t xml:space="preserve"> </w:t>
            </w:r>
            <w:br/>
            <w:r>
              <w:rPr/>
              <w:t xml:space="preserve"> 2.3. проверить работоспособность системы оповещения;</w:t>
            </w:r>
            <w:br/>
            <w:r>
              <w:rPr/>
              <w:t xml:space="preserve"> </w:t>
            </w:r>
            <w:br/>
            <w:r>
              <w:rPr/>
              <w:t xml:space="preserve"> 2.4. при ухудшении лесопожарной обстановки рекомендуем своевременно рассмотреть вопрос о введении режима функционирования «повышенной готовности» для органов управления, сил и средств РСЧС;</w:t>
            </w:r>
            <w:br/>
            <w:r>
              <w:rPr/>
              <w:t xml:space="preserve"> </w:t>
            </w:r>
            <w:br/>
            <w:r>
              <w:rPr/>
              <w:t xml:space="preserve"> 2.5. выполнить мероприятия для защиты населения и территорий от ЧС природного и техногенного характера в соответствии с действующим законодательством;</w:t>
            </w:r>
            <w:br/>
            <w:r>
              <w:rPr/>
              <w:t xml:space="preserve"> </w:t>
            </w:r>
            <w:br/>
            <w:r>
              <w:rPr/>
              <w:t xml:space="preserve"> 2.6. усилить контроль за состоянием окружающей среды, осуществлять мониторинг неблагоприятных природных явлений и техногенных процессов, способных привести к возникновению чрезвычайных ситуаций, прогнозирование чрезвычайных ситуаций, организовать оценку их социально-экономических последствий;</w:t>
            </w:r>
            <w:br/>
            <w:r>
              <w:rPr/>
              <w:t xml:space="preserve"> </w:t>
            </w:r>
            <w:br/>
            <w:r>
              <w:rPr/>
              <w:t xml:space="preserve"> 2.7. организовать мониторинг обстановки на территории муниципальных образований;</w:t>
            </w:r>
            <w:br/>
            <w:r>
              <w:rPr/>
              <w:t xml:space="preserve"> </w:t>
            </w:r>
            <w:br/>
            <w:r>
              <w:rPr/>
              <w:t xml:space="preserve"> 2.8. ввести при необходимости круглосуточное дежурство руководителей и должностных лиц органов управления и сил единой системы на пунктах управления;</w:t>
            </w:r>
            <w:br/>
            <w:r>
              <w:rPr/>
              <w:t xml:space="preserve"> </w:t>
            </w:r>
            <w:br/>
            <w:r>
              <w:rPr/>
              <w:t xml:space="preserve"> 2.9. организовать непрерывный сбор, обработку и передачу органам управления и силам единой системы данных о прогнозируемых чрезвычайных ситуациях;</w:t>
            </w:r>
            <w:br/>
            <w:r>
              <w:rPr/>
              <w:t xml:space="preserve"> </w:t>
            </w:r>
            <w:br/>
            <w:r>
              <w:rPr/>
              <w:t xml:space="preserve"> 2.10. организовать тесное взаимодействие с ГБУ СО «Уральская авиабаза»;</w:t>
            </w:r>
            <w:br/>
            <w:r>
              <w:rPr/>
              <w:t xml:space="preserve"> </w:t>
            </w:r>
            <w:br/>
            <w:r>
              <w:rPr/>
              <w:t xml:space="preserve"> 2.11. привести в готовность резервную пожарную технику, пожарно-техническое вооружение и средства связи;</w:t>
            </w:r>
            <w:br/>
            <w:r>
              <w:rPr/>
              <w:t xml:space="preserve"> </w:t>
            </w:r>
            <w:br/>
            <w:r>
              <w:rPr/>
              <w:t xml:space="preserve"> 2.12. проверить готовность ПВР;</w:t>
            </w:r>
            <w:br/>
            <w:r>
              <w:rPr/>
              <w:t xml:space="preserve"> </w:t>
            </w:r>
            <w:br/>
            <w:r>
              <w:rPr/>
              <w:t xml:space="preserve"> 2.13. организовать своевременное реагирование сил и средств на тушение природных пожаров;</w:t>
            </w:r>
            <w:br/>
            <w:r>
              <w:rPr/>
              <w:t xml:space="preserve"> </w:t>
            </w:r>
            <w:br/>
            <w:r>
              <w:rPr/>
              <w:t xml:space="preserve"> 2.14. увеличить количество патрульных, патрульно-маневренных, маневренных и патрульно-контрольных групп;</w:t>
            </w:r>
            <w:br/>
            <w:r>
              <w:rPr/>
              <w:t xml:space="preserve"> </w:t>
            </w:r>
            <w:br/>
            <w:r>
              <w:rPr/>
              <w:t xml:space="preserve"> 2.15. уточнить планы действий по предупреждению и ликвидации чрезвычайных ситуаций и иные документы;</w:t>
            </w:r>
            <w:br/>
            <w:r>
              <w:rPr/>
              <w:t xml:space="preserve"> </w:t>
            </w:r>
            <w:br/>
            <w:r>
              <w:rPr/>
              <w:t xml:space="preserve"> 2.16. при необходимости восполнить резервы материальных ресурсов, созданных для ликвидации чрезвычайных ситуаций;</w:t>
            </w:r>
            <w:br/>
            <w:r>
              <w:rPr/>
              <w:t xml:space="preserve"> </w:t>
            </w:r>
            <w:br/>
            <w:r>
              <w:rPr/>
              <w:t xml:space="preserve"> 2.17. уточнить планы привлечения сил и средств и порядок взаимодействия между заинтересованными ведомствами на тушение лесных и торфяных пожаров;</w:t>
            </w:r>
            <w:br/>
            <w:r>
              <w:rPr/>
              <w:t xml:space="preserve"> </w:t>
            </w:r>
            <w:br/>
            <w:r>
              <w:rPr/>
              <w:t xml:space="preserve"> 2.18. при ухудшении лесопожарной обстановки рекомендуется вводить особый противопожарный режим;</w:t>
            </w:r>
            <w:br/>
            <w:r>
              <w:rPr/>
              <w:t xml:space="preserve"> </w:t>
            </w:r>
            <w:br/>
            <w:r>
              <w:rPr/>
              <w:t xml:space="preserve"> 2.19. заблаговременно наращивать группировку сил и средств задействованную на тушение природных пожаров;</w:t>
            </w:r>
            <w:br/>
            <w:r>
              <w:rPr/>
              <w:t xml:space="preserve"> </w:t>
            </w:r>
            <w:br/>
            <w:r>
              <w:rPr/>
              <w:t xml:space="preserve"> По риску происшествий на водных объектах:</w:t>
            </w:r>
            <w:br/>
            <w:r>
              <w:rPr/>
              <w:t xml:space="preserve"> </w:t>
            </w:r>
            <w:br/>
            <w:r>
              <w:rPr/>
              <w:t xml:space="preserve"> 2.20. информировать население по ограничениям и запретам на водных объектах с помощью средств массовой информации и выставления запрещающих аншлагов и информационных знаков;</w:t>
            </w:r>
            <w:br/>
            <w:r>
              <w:rPr/>
              <w:t xml:space="preserve"> </w:t>
            </w:r>
            <w:br/>
            <w:r>
              <w:rPr/>
              <w:t xml:space="preserve"> 2.21. организовать взаимодействие с медицинскими организациями, спасательными службами, полицией, Роспотребнадзором, органами ГИМС;</w:t>
            </w:r>
            <w:br/>
            <w:r>
              <w:rPr/>
              <w:t xml:space="preserve"> </w:t>
            </w:r>
            <w:br/>
            <w:r>
              <w:rPr/>
              <w:t xml:space="preserve"> 2.22. организовать обучение населения правилам поведения на водных объектах, агитацию и пропаганду в области охраны жизни и здоровья людей на водных объектах;</w:t>
            </w:r>
            <w:br/>
            <w:r>
              <w:rPr/>
              <w:t xml:space="preserve"> </w:t>
            </w:r>
            <w:br/>
            <w:r>
              <w:rPr/>
              <w:t xml:space="preserve"> 2.23. создать в образовательных учреждениях уголки безопасности на водных объектах, организовать изучение правил поведения на водоемах, мер безопасности для предупреждения несчастных случаев и способов оказания первой помощи пострадавшим;</w:t>
            </w:r>
            <w:br/>
            <w:r>
              <w:rPr/>
              <w:t xml:space="preserve"> </w:t>
            </w:r>
            <w:br/>
            <w:r>
              <w:rPr/>
              <w:t xml:space="preserve"> </w:t>
            </w:r>
            <w:r>
              <w:rPr>
                <w:b w:val="1"/>
                <w:bCs w:val="1"/>
              </w:rPr>
              <w:t xml:space="preserve">3. Местным подразделениям ГИБДД ГУ МВД России по Свердловской области:</w:t>
            </w:r>
            <w:br/>
            <w:r>
              <w:rPr/>
              <w:t xml:space="preserve"> </w:t>
            </w:r>
            <w:br/>
            <w:r>
              <w:rPr/>
              <w:t xml:space="preserve"> 3.1. реализовать меры по предупреждению аварийных ситуаций</w:t>
            </w:r>
            <w:br/>
            <w:r>
              <w:rPr/>
              <w:t xml:space="preserve"> </w:t>
            </w:r>
            <w:br/>
            <w:r>
              <w:rPr/>
              <w:t xml:space="preserve"> на участках автомобильных дорог (наиболее опасных к возникновению ДТП);</w:t>
            </w:r>
            <w:br/>
            <w:r>
              <w:rPr/>
              <w:t xml:space="preserve"> </w:t>
            </w:r>
            <w:br/>
            <w:r>
              <w:rPr/>
              <w:t xml:space="preserve"> 3.2. своевременно информировать население, дорожные службы, органы местного самоуправления муниципальных образований о дорожной обстановке;</w:t>
            </w:r>
            <w:br/>
            <w:r>
              <w:rPr/>
              <w:t xml:space="preserve"> </w:t>
            </w:r>
            <w:br/>
            <w:r>
              <w:rPr/>
              <w:t xml:space="preserve"> 3.3. проводить мониторинг дорожной обстановки на подведомственной территории;</w:t>
            </w:r>
            <w:br/>
            <w:r>
              <w:rPr/>
              <w:t xml:space="preserve"> </w:t>
            </w:r>
            <w:br/>
            <w:r>
              <w:rPr/>
              <w:t xml:space="preserve"> 3.4. при возникновении неблагоприятных и опасных метеорологических явлений, влияющих на безопасность дорожного движения, обеспечить усиленное несение службы патрульными экипажами ДПС;</w:t>
            </w:r>
            <w:br/>
            <w:r>
              <w:rPr/>
              <w:t xml:space="preserve"> </w:t>
            </w:r>
            <w:br/>
            <w:r>
              <w:rPr/>
              <w:t xml:space="preserve"> 3.5. выставить временные дорожные знаки по ограничению скоростного режима, организовать ограничение движения по участкам дорог в зонах возможного задымления.</w:t>
            </w:r>
            <w:br/>
            <w:r>
              <w:rPr/>
              <w:t xml:space="preserve"> </w:t>
            </w:r>
            <w:br/>
            <w:r>
              <w:rPr/>
              <w:t xml:space="preserve"> </w:t>
            </w:r>
            <w:r>
              <w:rPr>
                <w:b w:val="1"/>
                <w:bCs w:val="1"/>
              </w:rPr>
              <w:t xml:space="preserve">4. Органам Государственного пожарного надзора для предотвращения роста техногенных пожаров в жилом секторе:</w:t>
            </w:r>
            <w:br/>
            <w:r>
              <w:rPr/>
              <w:t xml:space="preserve"> </w:t>
            </w:r>
            <w:br/>
            <w:r>
              <w:rPr/>
              <w:t xml:space="preserve"> 4.1. усилить работу в муниципальных образованиях по недопущению использования населением самодельных и несертифицированных электронагревательных приборов, теплогенерирующих агрегатов и устройств, бытовых газовых, керосиновых, бензиновых и других устройств, а также нарушения правил эксплуатации печного отопления;</w:t>
            </w:r>
            <w:br/>
            <w:r>
              <w:rPr/>
              <w:t xml:space="preserve"> </w:t>
            </w:r>
            <w:br/>
            <w:r>
              <w:rPr/>
              <w:t xml:space="preserve"> 4.2. проводить разъяснительную работу среди населения по вопросам профилактики пожаров в административных, общественных, жилых зданиях и частном секторе.</w:t>
            </w:r>
            <w:br/>
            <w:r>
              <w:rPr/>
              <w:t xml:space="preserve"> </w:t>
            </w:r>
            <w:br/>
            <w:r>
              <w:rPr/>
              <w:t xml:space="preserve"> </w:t>
            </w:r>
            <w:r>
              <w:rPr>
                <w:b w:val="1"/>
                <w:bCs w:val="1"/>
              </w:rPr>
              <w:t xml:space="preserve">5. Руководителям предприятий, организаций и учреждений:</w:t>
            </w:r>
            <w:br/>
            <w:r>
              <w:rPr/>
              <w:t xml:space="preserve"> </w:t>
            </w:r>
            <w:br/>
            <w:r>
              <w:rPr/>
              <w:t xml:space="preserve"> 5.1 усилить охрану и предусмотреть меры безопасности промышленных и особо важных объектов, обеспечивающих жизнедеятельность населения, а также объектов с массовым пребыванием людей (спортивные сооружения, торговые и развлекательные центры и т.д.) при получении информации об опасных явлениях;</w:t>
            </w:r>
            <w:br/>
            <w:r>
              <w:rPr/>
              <w:t xml:space="preserve"> </w:t>
            </w:r>
            <w:br/>
            <w:r>
              <w:rPr/>
              <w:t xml:space="preserve"> 5.2. предусмотреть возможность перехода на источники резервного электропитания, проверить готовность к работе автономных источников электропитания (подвижных электростанций);</w:t>
            </w:r>
            <w:br/>
            <w:r>
              <w:rPr/>
              <w:t xml:space="preserve"> </w:t>
            </w:r>
            <w:br/>
            <w:r>
              <w:rPr/>
              <w:t xml:space="preserve"> 5.3. организовать работу по проверке наличия защитных барьеров (минерализованная полоса, опашка, противопожарный разрыв) у населенных пунктов (объектов), подверженных угрозе перехода огня от природных пожаров;</w:t>
            </w:r>
            <w:br/>
            <w:r>
              <w:rPr/>
              <w:t xml:space="preserve"> </w:t>
            </w:r>
            <w:br/>
            <w:r>
              <w:rPr/>
              <w:t xml:space="preserve"> 5.4. продолжать контроль (объезд, обход) воздушных линий электропередач, распределительных устройств, головных трансформаторных подстанций, находящихся в лесных массивах.</w:t>
            </w:r>
            <w:br/>
            <w:r>
              <w:rPr/>
              <w:t xml:space="preserve"> </w:t>
            </w:r>
            <w:br/>
            <w:r>
              <w:rPr/>
              <w:t xml:space="preserve"> </w:t>
            </w:r>
            <w:r>
              <w:rPr>
                <w:b w:val="1"/>
                <w:bCs w:val="1"/>
              </w:rPr>
              <w:t xml:space="preserve">6. Общие мероприятия для ФиТП РСЧС:</w:t>
            </w:r>
            <w:br/>
            <w:r>
              <w:rPr/>
              <w:t xml:space="preserve"> </w:t>
            </w:r>
            <w:br/>
            <w:r>
              <w:rPr/>
              <w:t xml:space="preserve"> 6.1. руководителям ФиТП РСЧС рассмотреть вопрос о введении режима функционирования «повышенной готовности» для приданных сил и средств;</w:t>
            </w:r>
            <w:br/>
            <w:r>
              <w:rPr/>
              <w:t xml:space="preserve"> </w:t>
            </w:r>
            <w:br/>
            <w:r>
              <w:rPr/>
              <w:t xml:space="preserve"> 6.2. усилить контроль за обстановкой по линии дежурно-диспетчерских служб, обеспечить немедленное прохождение информации и докладов;</w:t>
            </w:r>
            <w:br/>
            <w:r>
              <w:rPr/>
              <w:t xml:space="preserve"> </w:t>
            </w:r>
            <w:br/>
            <w:r>
              <w:rPr/>
              <w:t xml:space="preserve"> 6.3. уточнить наличие и состав сил и средств;</w:t>
            </w:r>
            <w:br/>
            <w:r>
              <w:rPr/>
              <w:t xml:space="preserve"> </w:t>
            </w:r>
            <w:br/>
            <w:r>
              <w:rPr/>
              <w:t xml:space="preserve"> 6.4. проверить готовность аварийных служб к реагированию;</w:t>
            </w:r>
            <w:br/>
            <w:r>
              <w:rPr/>
              <w:t xml:space="preserve"> </w:t>
            </w:r>
            <w:br/>
            <w:r>
              <w:rPr/>
              <w:t xml:space="preserve"> 6.5. по возможности ограничить выход транспортных средств;</w:t>
            </w:r>
            <w:br/>
            <w:r>
              <w:rPr/>
              <w:t xml:space="preserve"> </w:t>
            </w:r>
            <w:br/>
            <w:r>
              <w:rPr/>
              <w:t xml:space="preserve"> 6.6. проверить планы первоочередного жизнеобеспечения населения;</w:t>
            </w:r>
            <w:br/>
            <w:r>
              <w:rPr/>
              <w:t xml:space="preserve"> </w:t>
            </w:r>
            <w:br/>
            <w:r>
              <w:rPr/>
              <w:t xml:space="preserve"> 6.7. проверить и обеспечить готовность системы оповещения и информирования населения, средств связи и управления;</w:t>
            </w:r>
            <w:br/>
            <w:r>
              <w:rPr/>
              <w:t xml:space="preserve"> </w:t>
            </w:r>
            <w:br/>
            <w:r>
              <w:rPr/>
              <w:t xml:space="preserve"> 6.8. осуществить информирование населения, которое может оказаться в зоне влияния неблагоприятного природного явления;</w:t>
            </w:r>
            <w:br/>
            <w:r>
              <w:rPr/>
              <w:t xml:space="preserve"> </w:t>
            </w:r>
            <w:br/>
            <w:r>
              <w:rPr/>
              <w:t xml:space="preserve"> 6.9. выполнить мероприятия для защиты населения и территорий от ЧС природного и техногенного характера в соответствии с действующим законодательством;</w:t>
            </w:r>
            <w:br/>
            <w:r>
              <w:rPr/>
              <w:t xml:space="preserve"> </w:t>
            </w:r>
            <w:br/>
            <w:r>
              <w:rPr/>
              <w:t xml:space="preserve"> 6.10. запретить отжиг травы на территориях;</w:t>
            </w:r>
            <w:br/>
            <w:r>
              <w:rPr/>
              <w:t xml:space="preserve"> </w:t>
            </w:r>
            <w:br/>
            <w:r>
              <w:rPr/>
              <w:t xml:space="preserve"> 6.11. обеспечить координацию действий организаций при проведении мероприятий по борьбе с лесными пожарами и привлечение для тушения лесных пожаров населения, рабочих и служащих, а также противопожарной техники и транспортных средств организаций;</w:t>
            </w:r>
            <w:br/>
            <w:r>
              <w:rPr/>
              <w:t xml:space="preserve"> </w:t>
            </w:r>
            <w:br/>
            <w:r>
              <w:rPr/>
              <w:t xml:space="preserve"> 6.12. в местах въезда в лес организовать контрольно-пропускные пункты, ограничить въезд транспортных и посещение гражданами лесной зоны;</w:t>
            </w:r>
            <w:br/>
            <w:r>
              <w:rPr/>
              <w:t xml:space="preserve"> </w:t>
            </w:r>
            <w:br/>
            <w:r>
              <w:rPr/>
              <w:t xml:space="preserve"> 6.13. продолжать мероприятия по очистке территорий в полосе отвода автомобильных и железнодорожных дорог;</w:t>
            </w:r>
            <w:br/>
            <w:r>
              <w:rPr/>
              <w:t xml:space="preserve"> </w:t>
            </w:r>
            <w:br/>
            <w:r>
              <w:rPr/>
              <w:t xml:space="preserve"> 6.14. проверить оснащение территорий общего пользования первичными средствами тушения пожаров и противопожарным инвентарем;</w:t>
            </w:r>
            <w:br/>
            <w:r>
              <w:rPr/>
              <w:t xml:space="preserve"> </w:t>
            </w:r>
            <w:br/>
            <w:r>
              <w:rPr/>
              <w:t xml:space="preserve"> 6.15. организовать проведение противопожарной пропаганды и обучение населения мерам пожарной безопасности в лесах.</w:t>
            </w:r>
            <w:br/>
            <w:r>
              <w:rPr/>
              <w:t xml:space="preserve"> </w:t>
            </w:r>
            <w:br/>
            <w:r>
              <w:rPr/>
              <w:t xml:space="preserve"> 6.16. По уточнению данных обращаться в ОДС ЦУКС по тел. 343-346-12-79 или 343-346-12-06.</w:t>
            </w:r>
            <w:br/>
            <w:r>
              <w:rPr/>
              <w:t xml:space="preserve"> </w:t>
            </w:r>
            <w:br/>
            <w:r>
              <w:rPr/>
              <w:t xml:space="preserve"> </w:t>
            </w:r>
            <w:r>
              <w:rPr>
                <w:b w:val="1"/>
                <w:bCs w:val="1"/>
              </w:rPr>
              <w:t xml:space="preserve">7. Главам муниципальных образований, руководителям ФиТП РСЧС Свердловской области, начальника пожарно-спасательных гарнизонов рекомендуется выполнить весь комплекс превентивных мероприятий в соответствии с Методическими рекомендациями Главного управления МЧС России по Свердловской области от 01.06.2020 «По проведению мероприятий по предупреждению и ликвидации чрезвычайных ситуаций на территории Свердловской области при прохождении опасных и неблагоприятных метеорологических явлений».</w:t>
            </w:r>
            <w:br/>
            <w:r>
              <w:rPr/>
              <w:t xml:space="preserve"> </w:t>
            </w:r>
            <w:br/>
            <w:r>
              <w:rPr/>
              <w:t xml:space="preserve"> </w:t>
            </w:r>
            <w:br/>
            <w:br/>
            <w:r>
              <w:rPr/>
              <w:t xml:space="preserve"> </w:t>
            </w:r>
            <w:br/>
            <w:r>
              <w:rPr/>
              <w:t xml:space="preserve"> </w:t>
            </w:r>
            <w:br/>
            <w:r>
              <w:rPr/>
              <w:t xml:space="preserve"> </w:t>
            </w:r>
            <w:br/>
            <w:r>
              <w:rPr/>
              <w:t xml:space="preserve"> </w:t>
            </w:r>
            <w:br/>
            <w:r>
              <w:rPr/>
              <w:t xml:space="preserve"> </w:t>
            </w:r>
            <w:br/>
            <w:r>
              <w:rPr>
                <w:b w:val="1"/>
                <w:bCs w:val="1"/>
                <w:spacing w:val="3"/>
                <w:shd w:val="clear" w:fill="initial"/>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2021-06-27T21:03:37+05:00</dcterms:created>
  <dcterms:modified xsi:type="dcterms:W3CDTF">2021-06-27T21:03:37+05:00</dcterms:modified>
</cp:coreProperties>
</file>

<file path=docProps/custom.xml><?xml version="1.0" encoding="utf-8"?>
<Properties xmlns="http://schemas.openxmlformats.org/officeDocument/2006/custom-properties" xmlns:vt="http://schemas.openxmlformats.org/officeDocument/2006/docPropsVTypes"/>
</file>