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1C" w:rsidRPr="007B269E" w:rsidRDefault="00451EF6" w:rsidP="00BC4DE4">
      <w:pPr>
        <w:jc w:val="center"/>
        <w:rPr>
          <w:rFonts w:ascii="Times New Roman" w:hAnsi="Times New Roman"/>
          <w:color w:val="000000" w:themeColor="text1"/>
        </w:rPr>
      </w:pPr>
      <w:r>
        <w:rPr>
          <w:noProof/>
          <w:lang w:val="ru-RU" w:eastAsia="ru-RU" w:bidi="ar-SA"/>
        </w:rPr>
        <w:drawing>
          <wp:inline distT="0" distB="0" distL="0" distR="0" wp14:anchorId="7B158FD0" wp14:editId="053B2596">
            <wp:extent cx="571500" cy="742950"/>
            <wp:effectExtent l="0" t="0" r="0" b="0"/>
            <wp:docPr id="1" name="Рисунок 1" descr="e592_mch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592_mchs3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1C" w:rsidRPr="007B269E" w:rsidRDefault="00F2061C" w:rsidP="00BC4DE4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F2061C" w:rsidRPr="007B269E" w:rsidRDefault="00F2061C" w:rsidP="00BC4DE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</w:pPr>
      <w:r w:rsidRPr="007B269E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МЧС</w:t>
      </w:r>
      <w:r w:rsidR="00FA10D5" w:rsidRPr="007B269E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7B269E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РОССИИ</w:t>
      </w:r>
    </w:p>
    <w:p w:rsidR="00F2061C" w:rsidRPr="007B269E" w:rsidRDefault="00F2061C" w:rsidP="00BC4DE4">
      <w:pPr>
        <w:jc w:val="center"/>
        <w:rPr>
          <w:rFonts w:ascii="Times New Roman" w:hAnsi="Times New Roman"/>
          <w:b/>
          <w:color w:val="000000" w:themeColor="text1"/>
          <w:sz w:val="27"/>
          <w:szCs w:val="27"/>
          <w:u w:val="single"/>
          <w:lang w:val="ru-RU"/>
        </w:rPr>
      </w:pPr>
    </w:p>
    <w:p w:rsidR="00F2061C" w:rsidRPr="007B269E" w:rsidRDefault="00F2061C" w:rsidP="00BC4DE4">
      <w:pPr>
        <w:jc w:val="center"/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</w:pPr>
      <w:r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>ГЛАВНОЕ</w:t>
      </w:r>
      <w:r w:rsidR="00FA10D5"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 xml:space="preserve"> </w:t>
      </w:r>
      <w:r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>УПРАВЛЕНИЕ</w:t>
      </w:r>
    </w:p>
    <w:p w:rsidR="00F2061C" w:rsidRPr="007B269E" w:rsidRDefault="00F2061C" w:rsidP="00BC4DE4">
      <w:pPr>
        <w:jc w:val="center"/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</w:pPr>
      <w:r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>МИНИСТЕРСТВА</w:t>
      </w:r>
      <w:r w:rsidR="00FA10D5"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 xml:space="preserve"> </w:t>
      </w:r>
      <w:r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>РОССИЙСКОЙ</w:t>
      </w:r>
      <w:r w:rsidR="00FA10D5"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 xml:space="preserve"> </w:t>
      </w:r>
      <w:r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>ФЕДЕРАЦИИ</w:t>
      </w:r>
      <w:r w:rsidR="00FA10D5"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 xml:space="preserve"> </w:t>
      </w:r>
      <w:r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>ПО</w:t>
      </w:r>
      <w:r w:rsidR="00FA10D5"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 xml:space="preserve"> </w:t>
      </w:r>
      <w:r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>ДЕЛАМ</w:t>
      </w:r>
    </w:p>
    <w:p w:rsidR="00F2061C" w:rsidRPr="007B269E" w:rsidRDefault="00F2061C" w:rsidP="00BC4DE4">
      <w:pPr>
        <w:jc w:val="center"/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</w:pPr>
      <w:r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>ГРАЖДАНСКОЙ</w:t>
      </w:r>
      <w:r w:rsidR="00FA10D5"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 xml:space="preserve"> </w:t>
      </w:r>
      <w:r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>ОБОРОНЫ,</w:t>
      </w:r>
      <w:r w:rsidR="00FA10D5"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 xml:space="preserve"> </w:t>
      </w:r>
      <w:r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>ЧРЕЗВЫЧАЙНЫМ</w:t>
      </w:r>
      <w:r w:rsidR="00FA10D5"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 xml:space="preserve"> </w:t>
      </w:r>
      <w:r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>СИТУАЦИЯМ</w:t>
      </w:r>
      <w:r w:rsidR="00FA10D5"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 xml:space="preserve"> </w:t>
      </w:r>
      <w:r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>И</w:t>
      </w:r>
      <w:r w:rsidR="00FA10D5"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 xml:space="preserve"> </w:t>
      </w:r>
      <w:r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>ЛИКВИДАЦИИ</w:t>
      </w:r>
      <w:r w:rsidR="00FA10D5"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 xml:space="preserve"> </w:t>
      </w:r>
      <w:r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>ПОСЛЕДСТВИЙ</w:t>
      </w:r>
      <w:r w:rsidR="00FA10D5"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 xml:space="preserve"> </w:t>
      </w:r>
      <w:r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>СТИХИЙНЫХ</w:t>
      </w:r>
      <w:r w:rsidR="00FA10D5"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 xml:space="preserve"> </w:t>
      </w:r>
      <w:r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>БЕДСТВИЙ</w:t>
      </w:r>
      <w:r w:rsidR="00FA10D5"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 xml:space="preserve"> </w:t>
      </w:r>
      <w:r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>ПО</w:t>
      </w:r>
      <w:r w:rsidR="00FA10D5"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 xml:space="preserve"> </w:t>
      </w:r>
      <w:r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>СВЕРДЛОВСКОЙ</w:t>
      </w:r>
      <w:r w:rsidR="00FA10D5"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 xml:space="preserve"> </w:t>
      </w:r>
      <w:r w:rsidRPr="007B269E">
        <w:rPr>
          <w:rFonts w:ascii="Times New Roman" w:hAnsi="Times New Roman"/>
          <w:b/>
          <w:color w:val="000000" w:themeColor="text1"/>
          <w:sz w:val="27"/>
          <w:szCs w:val="27"/>
          <w:lang w:val="ru-RU"/>
        </w:rPr>
        <w:t>ОБЛАСТИ</w:t>
      </w:r>
    </w:p>
    <w:p w:rsidR="00F2061C" w:rsidRPr="007B269E" w:rsidRDefault="00EA7EDC" w:rsidP="00BC4DE4">
      <w:pPr>
        <w:rPr>
          <w:rFonts w:ascii="Times New Roman" w:hAnsi="Times New Roman"/>
          <w:color w:val="000000" w:themeColor="text1"/>
          <w:sz w:val="27"/>
          <w:szCs w:val="27"/>
          <w:lang w:val="ru-RU"/>
        </w:rPr>
      </w:pPr>
      <w:r>
        <w:rPr>
          <w:rFonts w:ascii="Times New Roman" w:hAnsi="Times New Roman"/>
          <w:color w:val="000000" w:themeColor="text1"/>
          <w:sz w:val="27"/>
          <w:szCs w:val="27"/>
          <w:lang w:bidi="ru-RU"/>
        </w:rPr>
        <w:pict>
          <v:line id="_x0000_s1026" style="position:absolute;flip:y;z-index:251660288" from="0,11.35pt" to="477pt,11.35pt" strokeweight="1.5pt">
            <v:stroke startarrowwidth="wide" startarrowlength="short" endarrowwidth="wide" endarrowlength="short"/>
          </v:line>
        </w:pict>
      </w:r>
    </w:p>
    <w:p w:rsidR="00FB0541" w:rsidRPr="007B269E" w:rsidRDefault="00F2061C" w:rsidP="00BC4DE4">
      <w:pPr>
        <w:pStyle w:val="5"/>
        <w:spacing w:before="200" w:after="200"/>
        <w:jc w:val="center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i w:val="0"/>
          <w:color w:val="000000" w:themeColor="text1"/>
          <w:sz w:val="28"/>
          <w:szCs w:val="28"/>
        </w:rPr>
        <w:t>П</w:t>
      </w:r>
      <w:r w:rsidR="00FA10D5" w:rsidRPr="007B269E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  </w:t>
      </w:r>
      <w:r w:rsidRPr="007B269E">
        <w:rPr>
          <w:rFonts w:ascii="Times New Roman" w:hAnsi="Times New Roman"/>
          <w:i w:val="0"/>
          <w:color w:val="000000" w:themeColor="text1"/>
          <w:sz w:val="28"/>
          <w:szCs w:val="28"/>
        </w:rPr>
        <w:t>Р</w:t>
      </w:r>
      <w:r w:rsidR="00FA10D5" w:rsidRPr="007B269E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  </w:t>
      </w:r>
      <w:r w:rsidRPr="007B269E">
        <w:rPr>
          <w:rFonts w:ascii="Times New Roman" w:hAnsi="Times New Roman"/>
          <w:i w:val="0"/>
          <w:color w:val="000000" w:themeColor="text1"/>
          <w:sz w:val="28"/>
          <w:szCs w:val="28"/>
        </w:rPr>
        <w:t>И</w:t>
      </w:r>
      <w:r w:rsidR="00FA10D5" w:rsidRPr="007B269E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  </w:t>
      </w:r>
      <w:r w:rsidRPr="007B269E">
        <w:rPr>
          <w:rFonts w:ascii="Times New Roman" w:hAnsi="Times New Roman"/>
          <w:i w:val="0"/>
          <w:color w:val="000000" w:themeColor="text1"/>
          <w:sz w:val="28"/>
          <w:szCs w:val="28"/>
        </w:rPr>
        <w:t>К</w:t>
      </w:r>
      <w:r w:rsidR="00FA10D5" w:rsidRPr="007B269E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  </w:t>
      </w:r>
      <w:r w:rsidRPr="007B269E">
        <w:rPr>
          <w:rFonts w:ascii="Times New Roman" w:hAnsi="Times New Roman"/>
          <w:i w:val="0"/>
          <w:color w:val="000000" w:themeColor="text1"/>
          <w:sz w:val="28"/>
          <w:szCs w:val="28"/>
        </w:rPr>
        <w:t>А</w:t>
      </w:r>
      <w:r w:rsidR="00FA10D5" w:rsidRPr="007B269E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  </w:t>
      </w:r>
      <w:r w:rsidRPr="007B269E">
        <w:rPr>
          <w:rFonts w:ascii="Times New Roman" w:hAnsi="Times New Roman"/>
          <w:i w:val="0"/>
          <w:color w:val="000000" w:themeColor="text1"/>
          <w:sz w:val="28"/>
          <w:szCs w:val="28"/>
        </w:rPr>
        <w:t>З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2061C" w:rsidRPr="00315F1B" w:rsidTr="00F01528">
        <w:trPr>
          <w:trHeight w:val="354"/>
        </w:trPr>
        <w:tc>
          <w:tcPr>
            <w:tcW w:w="10135" w:type="dxa"/>
          </w:tcPr>
          <w:p w:rsidR="00F2061C" w:rsidRPr="007B269E" w:rsidRDefault="00315F1B" w:rsidP="00315F1B">
            <w:pPr>
              <w:ind w:right="-70"/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7"/>
                <w:szCs w:val="27"/>
                <w:u w:val="single"/>
                <w:lang w:val="ru-RU"/>
              </w:rPr>
              <w:t>26.01.2021</w:t>
            </w:r>
            <w:r w:rsidR="00FA10D5" w:rsidRPr="007B269E">
              <w:rPr>
                <w:rFonts w:ascii="Times New Roman" w:hAnsi="Times New Roman"/>
                <w:color w:val="000000" w:themeColor="text1"/>
                <w:sz w:val="27"/>
                <w:szCs w:val="27"/>
                <w:lang w:val="ru-RU"/>
              </w:rPr>
              <w:t xml:space="preserve">            </w:t>
            </w:r>
            <w:r w:rsidR="00776D6A">
              <w:rPr>
                <w:rFonts w:ascii="Times New Roman" w:hAnsi="Times New Roman"/>
                <w:color w:val="000000" w:themeColor="text1"/>
                <w:sz w:val="27"/>
                <w:szCs w:val="27"/>
                <w:lang w:val="ru-RU"/>
              </w:rPr>
              <w:t xml:space="preserve"> </w:t>
            </w:r>
            <w:r w:rsidR="00FA10D5" w:rsidRPr="007B269E">
              <w:rPr>
                <w:rFonts w:ascii="Times New Roman" w:hAnsi="Times New Roman"/>
                <w:color w:val="000000" w:themeColor="text1"/>
                <w:sz w:val="27"/>
                <w:szCs w:val="27"/>
                <w:lang w:val="ru-RU"/>
              </w:rPr>
              <w:t xml:space="preserve">    </w:t>
            </w:r>
            <w:r w:rsidR="00BC4DE4">
              <w:rPr>
                <w:rFonts w:ascii="Times New Roman" w:hAnsi="Times New Roman"/>
                <w:color w:val="000000" w:themeColor="text1"/>
                <w:sz w:val="27"/>
                <w:szCs w:val="27"/>
                <w:lang w:val="ru-RU"/>
              </w:rPr>
              <w:t xml:space="preserve">     </w:t>
            </w:r>
            <w:r w:rsidR="00FA10D5" w:rsidRPr="007B269E">
              <w:rPr>
                <w:rFonts w:ascii="Times New Roman" w:hAnsi="Times New Roman"/>
                <w:color w:val="000000" w:themeColor="text1"/>
                <w:sz w:val="27"/>
                <w:szCs w:val="27"/>
                <w:lang w:val="ru-RU"/>
              </w:rPr>
              <w:t xml:space="preserve">    </w:t>
            </w:r>
            <w:r w:rsidR="000A594C">
              <w:rPr>
                <w:rFonts w:ascii="Times New Roman" w:hAnsi="Times New Roman"/>
                <w:color w:val="000000" w:themeColor="text1"/>
                <w:sz w:val="27"/>
                <w:szCs w:val="27"/>
                <w:lang w:val="ru-RU"/>
              </w:rPr>
              <w:t xml:space="preserve">   </w:t>
            </w:r>
            <w:r w:rsidR="00FA10D5" w:rsidRPr="007B269E">
              <w:rPr>
                <w:rFonts w:ascii="Times New Roman" w:hAnsi="Times New Roman"/>
                <w:color w:val="000000" w:themeColor="text1"/>
                <w:sz w:val="27"/>
                <w:szCs w:val="27"/>
                <w:lang w:val="ru-RU"/>
              </w:rPr>
              <w:t xml:space="preserve">       </w:t>
            </w:r>
            <w:r w:rsidR="00776D6A">
              <w:rPr>
                <w:rFonts w:ascii="Times New Roman" w:hAnsi="Times New Roman"/>
                <w:color w:val="000000" w:themeColor="text1"/>
                <w:sz w:val="27"/>
                <w:szCs w:val="27"/>
                <w:lang w:val="ru-RU"/>
              </w:rPr>
              <w:t xml:space="preserve"> </w:t>
            </w:r>
            <w:r w:rsidR="00FA10D5" w:rsidRPr="007B269E">
              <w:rPr>
                <w:rFonts w:ascii="Times New Roman" w:hAnsi="Times New Roman"/>
                <w:color w:val="000000" w:themeColor="text1"/>
                <w:sz w:val="27"/>
                <w:szCs w:val="27"/>
                <w:lang w:val="ru-RU"/>
              </w:rPr>
              <w:t xml:space="preserve">       </w:t>
            </w:r>
            <w:r w:rsidR="00F2061C" w:rsidRPr="007B269E">
              <w:rPr>
                <w:rFonts w:ascii="Times New Roman" w:hAnsi="Times New Roman"/>
                <w:color w:val="000000" w:themeColor="text1"/>
                <w:sz w:val="27"/>
                <w:szCs w:val="27"/>
                <w:lang w:val="ru-RU"/>
              </w:rPr>
              <w:t>Екатеринбург</w:t>
            </w:r>
            <w:r w:rsidR="00FA10D5" w:rsidRPr="007B269E">
              <w:rPr>
                <w:rFonts w:ascii="Times New Roman" w:hAnsi="Times New Roman"/>
                <w:color w:val="000000" w:themeColor="text1"/>
                <w:sz w:val="27"/>
                <w:szCs w:val="27"/>
                <w:lang w:val="ru-RU"/>
              </w:rPr>
              <w:t xml:space="preserve">     </w:t>
            </w:r>
            <w:r w:rsidR="000A594C">
              <w:rPr>
                <w:rFonts w:ascii="Times New Roman" w:hAnsi="Times New Roman"/>
                <w:color w:val="000000" w:themeColor="text1"/>
                <w:sz w:val="27"/>
                <w:szCs w:val="27"/>
                <w:lang w:val="ru-RU"/>
              </w:rPr>
              <w:t xml:space="preserve">                  </w:t>
            </w:r>
            <w:r w:rsidR="00F01528">
              <w:rPr>
                <w:rFonts w:ascii="Times New Roman" w:hAnsi="Times New Roman"/>
                <w:color w:val="000000" w:themeColor="text1"/>
                <w:sz w:val="27"/>
                <w:szCs w:val="27"/>
                <w:lang w:val="ru-RU"/>
              </w:rPr>
              <w:t xml:space="preserve">      </w:t>
            </w:r>
            <w:r w:rsidR="00BC4DE4">
              <w:rPr>
                <w:rFonts w:ascii="Times New Roman" w:hAnsi="Times New Roman"/>
                <w:color w:val="000000" w:themeColor="text1"/>
                <w:sz w:val="27"/>
                <w:szCs w:val="27"/>
                <w:lang w:val="ru-RU"/>
              </w:rPr>
              <w:t xml:space="preserve">       </w:t>
            </w:r>
            <w:r w:rsidR="00FA10D5" w:rsidRPr="007B269E">
              <w:rPr>
                <w:rFonts w:ascii="Times New Roman" w:hAnsi="Times New Roman"/>
                <w:color w:val="000000" w:themeColor="text1"/>
                <w:sz w:val="27"/>
                <w:szCs w:val="27"/>
                <w:lang w:val="ru-RU"/>
              </w:rPr>
              <w:t xml:space="preserve">          </w:t>
            </w:r>
            <w:r w:rsidR="00F2061C" w:rsidRPr="007B269E">
              <w:rPr>
                <w:rFonts w:ascii="Times New Roman" w:hAnsi="Times New Roman"/>
                <w:bCs/>
                <w:color w:val="000000" w:themeColor="text1"/>
                <w:sz w:val="27"/>
                <w:szCs w:val="27"/>
                <w:lang w:val="ru-RU"/>
              </w:rPr>
              <w:t>№</w:t>
            </w:r>
            <w:bookmarkStart w:id="0" w:name="_GoBack"/>
            <w:r w:rsidR="00FA10D5" w:rsidRPr="00315F1B">
              <w:rPr>
                <w:rFonts w:ascii="Times New Roman" w:hAnsi="Times New Roman"/>
                <w:bCs/>
                <w:color w:val="000000" w:themeColor="text1"/>
                <w:sz w:val="27"/>
                <w:szCs w:val="27"/>
                <w:u w:val="single"/>
                <w:lang w:val="ru-RU"/>
              </w:rPr>
              <w:t xml:space="preserve"> </w:t>
            </w:r>
            <w:r w:rsidRPr="00315F1B">
              <w:rPr>
                <w:rFonts w:ascii="Times New Roman" w:hAnsi="Times New Roman"/>
                <w:color w:val="000000" w:themeColor="text1"/>
                <w:sz w:val="27"/>
                <w:szCs w:val="27"/>
                <w:u w:val="single"/>
                <w:lang w:val="ru-RU"/>
              </w:rPr>
              <w:t>58</w:t>
            </w:r>
            <w:bookmarkEnd w:id="0"/>
          </w:p>
        </w:tc>
      </w:tr>
    </w:tbl>
    <w:p w:rsidR="00D129F7" w:rsidRDefault="00D129F7" w:rsidP="00BC4DE4">
      <w:pPr>
        <w:tabs>
          <w:tab w:val="left" w:pos="1276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C4DE4" w:rsidRPr="00BC4DE4" w:rsidRDefault="00BC4DE4" w:rsidP="00BC4DE4">
      <w:pPr>
        <w:tabs>
          <w:tab w:val="left" w:pos="1276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BC4DE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 утверждении Стандарта предоставления государственной услуги</w:t>
      </w:r>
      <w:r w:rsidRPr="00BC4DE4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val="ru-RU"/>
        </w:rPr>
        <w:t xml:space="preserve"> Главным управлением МЧС России по Свердловской области </w:t>
      </w:r>
      <w:r w:rsidRPr="00BC4DE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 регистрации аттестованных профессиональных аварийно-спасательных служб, профессиональных аварийно-спасательных формирований</w:t>
      </w:r>
    </w:p>
    <w:p w:rsidR="00BC4DE4" w:rsidRPr="007B269E" w:rsidRDefault="00BC4DE4" w:rsidP="00BC4DE4">
      <w:pPr>
        <w:tabs>
          <w:tab w:val="left" w:pos="1276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129F7" w:rsidRPr="007B269E" w:rsidRDefault="00D129F7" w:rsidP="00BC4DE4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B269E">
        <w:rPr>
          <w:rStyle w:val="af"/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В соответствии с приказом</w:t>
      </w:r>
      <w:r w:rsidR="000E592F">
        <w:rPr>
          <w:rStyle w:val="af"/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 xml:space="preserve"> МЧС России от 12 мая 2020 </w:t>
      </w:r>
      <w:r w:rsidRPr="007B269E">
        <w:rPr>
          <w:rStyle w:val="af"/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№ 306</w:t>
      </w:r>
      <w:r w:rsidRPr="007B269E">
        <w:rPr>
          <w:rStyle w:val="af"/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br/>
        <w:t>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регистрации аттестованных профессиональных аварийно-спасательных служб, профессиональных аварийно-спасательных формирований</w:t>
      </w:r>
      <w:r w:rsidRPr="00472E8D">
        <w:rPr>
          <w:rStyle w:val="af"/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»</w:t>
      </w:r>
      <w:r w:rsidR="00472E8D" w:rsidRPr="00472E8D">
        <w:rPr>
          <w:rStyle w:val="af"/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 xml:space="preserve"> (далее – Административный регламент)</w:t>
      </w:r>
      <w:r w:rsidRPr="00472E8D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 р и к а з ы в а ю:</w:t>
      </w:r>
    </w:p>
    <w:p w:rsidR="00395C1B" w:rsidRPr="007B269E" w:rsidRDefault="00DC658F" w:rsidP="00BC4DE4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 </w:t>
      </w:r>
      <w:r w:rsidR="00395C1B"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Утвердить</w:t>
      </w:r>
      <w:r w:rsidR="00FA10D5"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D129F7"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Стандарт предоставления </w:t>
      </w:r>
      <w:r w:rsidR="00472E8D"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государственной услуги</w:t>
      </w:r>
      <w:r w:rsidR="00472E8D" w:rsidRPr="007B269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/>
        </w:rPr>
        <w:t xml:space="preserve"> </w:t>
      </w:r>
      <w:r w:rsidR="005356CB" w:rsidRPr="007B269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/>
        </w:rPr>
        <w:t>Главным</w:t>
      </w:r>
      <w:r w:rsidR="00FA10D5" w:rsidRPr="007B269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/>
        </w:rPr>
        <w:t xml:space="preserve"> </w:t>
      </w:r>
      <w:r w:rsidR="005356CB" w:rsidRPr="007B269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/>
        </w:rPr>
        <w:t>управлением</w:t>
      </w:r>
      <w:r w:rsidR="007B269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/>
        </w:rPr>
        <w:t xml:space="preserve"> МЧС России по Свердловской области</w:t>
      </w:r>
      <w:r w:rsidR="00FA10D5" w:rsidRPr="007B269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/>
        </w:rPr>
        <w:t xml:space="preserve"> </w:t>
      </w:r>
      <w:r w:rsidR="00D129F7"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по регистрации аттестованных профессиональных аварийно-спасательных служб, профессиональных аварийно-спасательных формирований</w:t>
      </w: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0400C"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(</w:t>
      </w:r>
      <w:r w:rsidR="00472E8D">
        <w:rPr>
          <w:rFonts w:ascii="Times New Roman" w:hAnsi="Times New Roman"/>
          <w:color w:val="000000" w:themeColor="text1"/>
          <w:sz w:val="28"/>
          <w:szCs w:val="28"/>
          <w:lang w:val="ru-RU"/>
        </w:rPr>
        <w:t>далее – С</w:t>
      </w:r>
      <w:r w:rsidR="00D129F7"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тандарт, </w:t>
      </w:r>
      <w:r w:rsidR="002A60D5"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приложение)</w:t>
      </w:r>
      <w:r w:rsidR="00395C1B"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472E8D" w:rsidRDefault="00DC658F" w:rsidP="00BC4DE4">
      <w:pPr>
        <w:pStyle w:val="a6"/>
        <w:tabs>
          <w:tab w:val="left" w:pos="1276"/>
        </w:tabs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Начальнику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отдела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bCs/>
          <w:sz w:val="28"/>
          <w:szCs w:val="28"/>
          <w:lang w:val="ru-RU" w:eastAsia="ru-RU"/>
        </w:rPr>
        <w:t>информации</w:t>
      </w:r>
      <w:r w:rsidR="00472E8D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472E8D" w:rsidRPr="008E2C83">
        <w:rPr>
          <w:rFonts w:ascii="Times New Roman" w:hAnsi="Times New Roman"/>
          <w:bCs/>
          <w:sz w:val="28"/>
          <w:szCs w:val="28"/>
          <w:lang w:val="ru-RU" w:eastAsia="ru-RU"/>
        </w:rPr>
        <w:t>и</w:t>
      </w:r>
      <w:r w:rsidR="00472E8D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472E8D" w:rsidRPr="008E2C83">
        <w:rPr>
          <w:rFonts w:ascii="Times New Roman" w:hAnsi="Times New Roman"/>
          <w:bCs/>
          <w:sz w:val="28"/>
          <w:szCs w:val="28"/>
          <w:lang w:val="ru-RU" w:eastAsia="ru-RU"/>
        </w:rPr>
        <w:t>связи</w:t>
      </w:r>
      <w:r w:rsidR="00472E8D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472E8D" w:rsidRPr="008E2C83">
        <w:rPr>
          <w:rFonts w:ascii="Times New Roman" w:hAnsi="Times New Roman"/>
          <w:bCs/>
          <w:sz w:val="28"/>
          <w:szCs w:val="28"/>
          <w:lang w:val="ru-RU" w:eastAsia="ru-RU"/>
        </w:rPr>
        <w:t>с</w:t>
      </w:r>
      <w:r w:rsidR="00472E8D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472E8D" w:rsidRPr="008E2C83">
        <w:rPr>
          <w:rFonts w:ascii="Times New Roman" w:hAnsi="Times New Roman"/>
          <w:bCs/>
          <w:sz w:val="28"/>
          <w:szCs w:val="28"/>
          <w:lang w:val="ru-RU" w:eastAsia="ru-RU"/>
        </w:rPr>
        <w:t>общественностью</w:t>
      </w:r>
      <w:r w:rsidR="00472E8D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472E8D" w:rsidRPr="008E2C83">
        <w:rPr>
          <w:rFonts w:ascii="Times New Roman" w:hAnsi="Times New Roman"/>
          <w:bCs/>
          <w:sz w:val="28"/>
          <w:szCs w:val="28"/>
          <w:lang w:val="ru-RU" w:eastAsia="ru-RU"/>
        </w:rPr>
        <w:t>(пресс-служба)</w:t>
      </w:r>
      <w:r w:rsidR="00472E8D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472E8D" w:rsidRPr="008E2C83">
        <w:rPr>
          <w:rFonts w:ascii="Times New Roman" w:hAnsi="Times New Roman"/>
          <w:bCs/>
          <w:sz w:val="28"/>
          <w:szCs w:val="28"/>
          <w:lang w:val="ru-RU" w:eastAsia="ru-RU"/>
        </w:rPr>
        <w:t>Главного</w:t>
      </w:r>
      <w:r w:rsidR="00472E8D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472E8D" w:rsidRPr="008E2C83">
        <w:rPr>
          <w:rFonts w:ascii="Times New Roman" w:hAnsi="Times New Roman"/>
          <w:bCs/>
          <w:sz w:val="28"/>
          <w:szCs w:val="28"/>
          <w:lang w:val="ru-RU" w:eastAsia="ru-RU"/>
        </w:rPr>
        <w:t>управления</w:t>
      </w:r>
      <w:r w:rsidR="00780402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780402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/>
        </w:rPr>
        <w:t>МЧС России по Свердловской области</w:t>
      </w:r>
      <w:r w:rsidR="00780402" w:rsidRPr="007B269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bCs/>
          <w:sz w:val="28"/>
          <w:szCs w:val="28"/>
          <w:lang w:val="ru-RU" w:eastAsia="ru-RU"/>
        </w:rPr>
        <w:t>организовать</w:t>
      </w:r>
      <w:r w:rsidR="00472E8D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472E8D" w:rsidRPr="008E2C83">
        <w:rPr>
          <w:rFonts w:ascii="Times New Roman" w:hAnsi="Times New Roman"/>
          <w:bCs/>
          <w:sz w:val="28"/>
          <w:szCs w:val="28"/>
          <w:lang w:val="ru-RU" w:eastAsia="ru-RU"/>
        </w:rPr>
        <w:t>работу</w:t>
      </w:r>
      <w:r w:rsidR="00472E8D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472E8D" w:rsidRPr="008E2C83">
        <w:rPr>
          <w:rFonts w:ascii="Times New Roman" w:hAnsi="Times New Roman"/>
          <w:bCs/>
          <w:sz w:val="28"/>
          <w:szCs w:val="28"/>
          <w:lang w:val="ru-RU" w:eastAsia="ru-RU"/>
        </w:rPr>
        <w:t>по</w:t>
      </w:r>
      <w:r w:rsidR="00472E8D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472E8D" w:rsidRPr="008E2C83">
        <w:rPr>
          <w:rFonts w:ascii="Times New Roman" w:hAnsi="Times New Roman"/>
          <w:bCs/>
          <w:sz w:val="28"/>
          <w:szCs w:val="28"/>
          <w:lang w:val="ru-RU" w:eastAsia="ru-RU"/>
        </w:rPr>
        <w:t>и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нформированию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населения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о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порядке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предоставления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государственной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услуги,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контактных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данных,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порядке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рассмотрения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заявлений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и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получения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консультаций,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порядке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обжалования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решений,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действий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(бездействия)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должностных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лиц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Главного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управления,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а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также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информацию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о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месте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приема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и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графике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приема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заявителей,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посредством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размещения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информации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на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официальном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сайте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Главного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управления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в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информационно-телекоммуникационной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сети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«Интернет»</w:t>
      </w:r>
      <w:bookmarkStart w:id="1" w:name="sub_4"/>
      <w:bookmarkEnd w:id="1"/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в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соответствии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с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требованиями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пунктов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bCs/>
          <w:sz w:val="28"/>
          <w:szCs w:val="28"/>
          <w:lang w:val="ru-RU" w:eastAsia="ru-RU"/>
        </w:rPr>
        <w:t>3-6</w:t>
      </w:r>
      <w:r w:rsidR="00472E8D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Административного</w:t>
      </w:r>
      <w:r w:rsidR="00472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E8D" w:rsidRPr="008E2C83">
        <w:rPr>
          <w:rFonts w:ascii="Times New Roman" w:hAnsi="Times New Roman"/>
          <w:sz w:val="28"/>
          <w:szCs w:val="28"/>
          <w:lang w:val="ru-RU"/>
        </w:rPr>
        <w:t>регламента</w:t>
      </w:r>
      <w:r w:rsidR="00472E8D" w:rsidRPr="008E2C83">
        <w:rPr>
          <w:rFonts w:ascii="Times New Roman" w:eastAsia="Times New Roman" w:hAnsi="Times New Roman"/>
          <w:iCs/>
          <w:sz w:val="28"/>
          <w:szCs w:val="28"/>
          <w:lang w:val="ru-RU"/>
        </w:rPr>
        <w:t>.</w:t>
      </w:r>
    </w:p>
    <w:p w:rsidR="00EC590F" w:rsidRDefault="00EC590F" w:rsidP="00BC4DE4">
      <w:pPr>
        <w:pStyle w:val="a6"/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iCs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Начальнику управления информационных технологий и связи Главного управления</w:t>
      </w:r>
      <w:r w:rsidR="007804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0402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/>
        </w:rPr>
        <w:t>МЧС России по Свердловской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обеспечить техническое и технологическое сопровождение работ, связанных с функционированием Сервиса учета результатов государственных услуг (далее – Сервис), обеспечить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подключение Сервиса к информационной системе «Система электронно</w:t>
      </w:r>
      <w:r w:rsidR="008D07EF">
        <w:rPr>
          <w:rFonts w:ascii="Times New Roman" w:hAnsi="Times New Roman"/>
          <w:sz w:val="28"/>
          <w:szCs w:val="28"/>
          <w:lang w:val="ru-RU"/>
        </w:rPr>
        <w:t>го документооборота МЧС России»</w:t>
      </w:r>
      <w:r>
        <w:rPr>
          <w:rFonts w:ascii="Times New Roman" w:hAnsi="Times New Roman"/>
          <w:sz w:val="28"/>
          <w:szCs w:val="28"/>
          <w:lang w:val="ru-RU"/>
        </w:rPr>
        <w:t>, обеспечить техническое сопровождение и поддержку работ, связанных с функционированием Сервиса.</w:t>
      </w:r>
    </w:p>
    <w:p w:rsidR="007B269E" w:rsidRDefault="008F385C" w:rsidP="00BC4DE4">
      <w:pPr>
        <w:pStyle w:val="a6"/>
        <w:tabs>
          <w:tab w:val="left" w:pos="1276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. Назначить ответственным</w:t>
      </w:r>
      <w:r w:rsidR="00F97B56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 </w:t>
      </w:r>
      <w:r w:rsidR="00F97B56">
        <w:rPr>
          <w:rStyle w:val="af"/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предоставление</w:t>
      </w:r>
      <w:r w:rsidR="007B269E" w:rsidRPr="007B269E">
        <w:rPr>
          <w:rStyle w:val="af"/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 xml:space="preserve"> государственной услуги по</w:t>
      </w:r>
      <w:r w:rsid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регистрации аттестованных </w:t>
      </w:r>
      <w:r w:rsidR="007B269E"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профессиональных аварийно-спасательных служб, профессиональных аварийно-спасательных формирований</w:t>
      </w:r>
      <w:r w:rsidR="00F97B5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работу в сервисе учета результатов оказания государственных услуг: заместителя начальника отдела координации пожарной охраны Главного управления</w:t>
      </w:r>
      <w:r w:rsidR="0078040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780402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/>
        </w:rPr>
        <w:t>МЧС России по Свердловской области</w:t>
      </w:r>
      <w:r w:rsidR="00F97B5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подполковника внутренней службы </w:t>
      </w:r>
      <w:proofErr w:type="spellStart"/>
      <w:r w:rsidR="00F97B56">
        <w:rPr>
          <w:rFonts w:ascii="Times New Roman" w:hAnsi="Times New Roman"/>
          <w:color w:val="000000" w:themeColor="text1"/>
          <w:sz w:val="28"/>
          <w:szCs w:val="28"/>
          <w:lang w:val="ru-RU"/>
        </w:rPr>
        <w:t>Ставриниди</w:t>
      </w:r>
      <w:proofErr w:type="spellEnd"/>
      <w:r w:rsidR="00F97B5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Юрия Юрьевича,</w:t>
      </w:r>
      <w:r w:rsid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ведущего специалиста – эксперта отдела координации пожарной охраны Главного управления</w:t>
      </w:r>
      <w:r w:rsidR="0078040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780402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/>
        </w:rPr>
        <w:t>МЧС России по Свердловской области</w:t>
      </w:r>
      <w:r w:rsid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референта ГГС РФ 1 класса Акимова Юрия Андреевича.</w:t>
      </w:r>
    </w:p>
    <w:p w:rsidR="00610E69" w:rsidRPr="008E2C83" w:rsidRDefault="008F385C" w:rsidP="00BC4DE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="00610E6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610E69">
        <w:rPr>
          <w:rFonts w:ascii="Times New Roman" w:hAnsi="Times New Roman"/>
          <w:sz w:val="28"/>
          <w:szCs w:val="28"/>
          <w:lang w:val="ru-RU"/>
        </w:rPr>
        <w:t>О</w:t>
      </w:r>
      <w:r w:rsidR="00566570">
        <w:rPr>
          <w:rFonts w:ascii="Times New Roman" w:hAnsi="Times New Roman"/>
          <w:sz w:val="28"/>
          <w:szCs w:val="28"/>
          <w:lang w:val="ru-RU"/>
        </w:rPr>
        <w:t>пределить дни приема</w:t>
      </w:r>
      <w:r w:rsidR="00610E69">
        <w:rPr>
          <w:rFonts w:ascii="Times New Roman" w:hAnsi="Times New Roman"/>
          <w:sz w:val="28"/>
          <w:szCs w:val="28"/>
          <w:lang w:val="ru-RU"/>
        </w:rPr>
        <w:t xml:space="preserve"> заявлений каждый вторник </w:t>
      </w:r>
      <w:r w:rsidR="00610E69" w:rsidRPr="008E2C83">
        <w:rPr>
          <w:rFonts w:ascii="Times New Roman" w:hAnsi="Times New Roman"/>
          <w:sz w:val="28"/>
          <w:szCs w:val="28"/>
          <w:lang w:val="ru-RU"/>
        </w:rPr>
        <w:t>с</w:t>
      </w:r>
      <w:r w:rsidR="00610E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0E69" w:rsidRPr="008E2C83">
        <w:rPr>
          <w:rFonts w:ascii="Times New Roman" w:hAnsi="Times New Roman"/>
          <w:sz w:val="28"/>
          <w:szCs w:val="28"/>
          <w:lang w:val="ru-RU"/>
        </w:rPr>
        <w:t>14:00</w:t>
      </w:r>
      <w:r w:rsidR="00610E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0E69" w:rsidRPr="008E2C83">
        <w:rPr>
          <w:rFonts w:ascii="Times New Roman" w:hAnsi="Times New Roman"/>
          <w:sz w:val="28"/>
          <w:szCs w:val="28"/>
          <w:lang w:val="ru-RU"/>
        </w:rPr>
        <w:t>до</w:t>
      </w:r>
      <w:r w:rsidR="00610E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0E69" w:rsidRPr="008E2C83">
        <w:rPr>
          <w:rFonts w:ascii="Times New Roman" w:hAnsi="Times New Roman"/>
          <w:sz w:val="28"/>
          <w:szCs w:val="28"/>
          <w:lang w:val="ru-RU"/>
        </w:rPr>
        <w:t>18:00</w:t>
      </w:r>
      <w:r w:rsidR="00610E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0E69" w:rsidRPr="008E2C83">
        <w:rPr>
          <w:rFonts w:ascii="Times New Roman" w:hAnsi="Times New Roman"/>
          <w:sz w:val="28"/>
          <w:szCs w:val="28"/>
          <w:lang w:val="ru-RU"/>
        </w:rPr>
        <w:t>и</w:t>
      </w:r>
      <w:r w:rsidR="00610E69">
        <w:rPr>
          <w:rFonts w:ascii="Times New Roman" w:hAnsi="Times New Roman"/>
          <w:sz w:val="28"/>
          <w:szCs w:val="28"/>
          <w:lang w:val="ru-RU"/>
        </w:rPr>
        <w:t xml:space="preserve"> пятницу </w:t>
      </w:r>
      <w:r w:rsidR="00610E69" w:rsidRPr="008E2C83">
        <w:rPr>
          <w:rFonts w:ascii="Times New Roman" w:hAnsi="Times New Roman"/>
          <w:sz w:val="28"/>
          <w:szCs w:val="28"/>
          <w:lang w:val="ru-RU"/>
        </w:rPr>
        <w:t>с</w:t>
      </w:r>
      <w:r w:rsidR="00610E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0E69" w:rsidRPr="008E2C83">
        <w:rPr>
          <w:rFonts w:ascii="Times New Roman" w:hAnsi="Times New Roman"/>
          <w:sz w:val="28"/>
          <w:szCs w:val="28"/>
          <w:lang w:val="ru-RU"/>
        </w:rPr>
        <w:t>14:00</w:t>
      </w:r>
      <w:r w:rsidR="00610E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0E69" w:rsidRPr="008E2C83">
        <w:rPr>
          <w:rFonts w:ascii="Times New Roman" w:hAnsi="Times New Roman"/>
          <w:sz w:val="28"/>
          <w:szCs w:val="28"/>
          <w:lang w:val="ru-RU"/>
        </w:rPr>
        <w:t>до</w:t>
      </w:r>
      <w:r w:rsidR="00610E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0E69" w:rsidRPr="008E2C83">
        <w:rPr>
          <w:rFonts w:ascii="Times New Roman" w:hAnsi="Times New Roman"/>
          <w:sz w:val="28"/>
          <w:szCs w:val="28"/>
          <w:lang w:val="ru-RU"/>
        </w:rPr>
        <w:t>17:00</w:t>
      </w:r>
      <w:r w:rsidR="00610E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0E69" w:rsidRPr="008E2C83">
        <w:rPr>
          <w:rFonts w:ascii="Times New Roman" w:hAnsi="Times New Roman"/>
          <w:sz w:val="28"/>
          <w:szCs w:val="28"/>
          <w:lang w:val="ru-RU"/>
        </w:rPr>
        <w:t>в</w:t>
      </w:r>
      <w:r w:rsidR="00610E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0E69" w:rsidRPr="008E2C83">
        <w:rPr>
          <w:rFonts w:ascii="Times New Roman" w:hAnsi="Times New Roman"/>
          <w:sz w:val="28"/>
          <w:szCs w:val="28"/>
          <w:lang w:val="ru-RU"/>
        </w:rPr>
        <w:t>отделе</w:t>
      </w:r>
      <w:r w:rsidR="00610E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7A04">
        <w:rPr>
          <w:rFonts w:ascii="Times New Roman" w:hAnsi="Times New Roman"/>
          <w:sz w:val="28"/>
          <w:szCs w:val="28"/>
          <w:lang w:val="ru-RU"/>
        </w:rPr>
        <w:t>а</w:t>
      </w:r>
      <w:r w:rsidR="00610E69" w:rsidRPr="008E2C83">
        <w:rPr>
          <w:rFonts w:ascii="Times New Roman" w:hAnsi="Times New Roman"/>
          <w:sz w:val="28"/>
          <w:szCs w:val="28"/>
          <w:lang w:val="ru-RU"/>
        </w:rPr>
        <w:t>дминистративной</w:t>
      </w:r>
      <w:r w:rsidR="00610E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0E69" w:rsidRPr="008E2C83">
        <w:rPr>
          <w:rFonts w:ascii="Times New Roman" w:hAnsi="Times New Roman"/>
          <w:sz w:val="28"/>
          <w:szCs w:val="28"/>
          <w:lang w:val="ru-RU"/>
        </w:rPr>
        <w:t>работы</w:t>
      </w:r>
      <w:r w:rsidR="00610E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0E69" w:rsidRPr="008E2C83">
        <w:rPr>
          <w:rFonts w:ascii="Times New Roman" w:hAnsi="Times New Roman"/>
          <w:sz w:val="28"/>
          <w:szCs w:val="28"/>
          <w:lang w:val="ru-RU"/>
        </w:rPr>
        <w:t>Главного</w:t>
      </w:r>
      <w:r w:rsidR="00610E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0E69" w:rsidRPr="008E2C83">
        <w:rPr>
          <w:rFonts w:ascii="Times New Roman" w:hAnsi="Times New Roman"/>
          <w:sz w:val="28"/>
          <w:szCs w:val="28"/>
          <w:lang w:val="ru-RU"/>
        </w:rPr>
        <w:t>управления.</w:t>
      </w:r>
    </w:p>
    <w:p w:rsidR="002D74F7" w:rsidRPr="007B269E" w:rsidRDefault="008F385C" w:rsidP="00BC4DE4">
      <w:pPr>
        <w:pStyle w:val="a6"/>
        <w:tabs>
          <w:tab w:val="left" w:pos="1276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/>
        </w:rPr>
        <w:t>6</w:t>
      </w:r>
      <w:r w:rsidR="00DC658F" w:rsidRPr="007B269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/>
        </w:rPr>
        <w:t xml:space="preserve">. </w:t>
      </w:r>
      <w:r w:rsidR="002D74F7" w:rsidRPr="007B269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/>
        </w:rPr>
        <w:t>Контроль</w:t>
      </w:r>
      <w:r w:rsidR="00FA10D5" w:rsidRPr="007B269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/>
        </w:rPr>
        <w:t xml:space="preserve"> </w:t>
      </w:r>
      <w:r w:rsidR="002D74F7" w:rsidRPr="007B269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/>
        </w:rPr>
        <w:t>за</w:t>
      </w:r>
      <w:r w:rsidR="00FA10D5" w:rsidRPr="007B269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/>
        </w:rPr>
        <w:t xml:space="preserve"> </w:t>
      </w:r>
      <w:r w:rsidR="002D74F7" w:rsidRPr="007B269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/>
        </w:rPr>
        <w:t>исполнением</w:t>
      </w:r>
      <w:r w:rsidR="00FA10D5" w:rsidRPr="007B269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/>
        </w:rPr>
        <w:t xml:space="preserve"> </w:t>
      </w:r>
      <w:r w:rsidR="002D74F7" w:rsidRPr="007B269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/>
        </w:rPr>
        <w:t>настоящего</w:t>
      </w:r>
      <w:r w:rsidR="00FA10D5" w:rsidRPr="007B269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/>
        </w:rPr>
        <w:t xml:space="preserve"> </w:t>
      </w:r>
      <w:r w:rsidR="002D74F7" w:rsidRPr="007B269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/>
        </w:rPr>
        <w:t>приказа</w:t>
      </w:r>
      <w:r w:rsidR="00FA10D5" w:rsidRPr="007B269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/>
        </w:rPr>
        <w:t xml:space="preserve"> </w:t>
      </w:r>
      <w:r w:rsidR="002D74F7" w:rsidRPr="007B269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/>
        </w:rPr>
        <w:t>возложить</w:t>
      </w:r>
      <w:r w:rsidR="00FA10D5" w:rsidRPr="007B269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/>
        </w:rPr>
        <w:t xml:space="preserve"> </w:t>
      </w:r>
      <w:r w:rsidR="00E0378C" w:rsidRPr="007B269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/>
        </w:rPr>
        <w:t>на</w:t>
      </w:r>
      <w:r w:rsidR="00FA10D5" w:rsidRPr="007B269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/>
        </w:rPr>
        <w:t xml:space="preserve"> </w:t>
      </w:r>
      <w:r w:rsidR="007B269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/>
        </w:rPr>
        <w:t>заместителя начальника Главного управления (по ГПС)</w:t>
      </w:r>
      <w:r w:rsidR="00E0378C" w:rsidRPr="007B269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/>
        </w:rPr>
        <w:t>.</w:t>
      </w:r>
    </w:p>
    <w:p w:rsidR="00395C1B" w:rsidRPr="007B269E" w:rsidRDefault="00395C1B" w:rsidP="00BC4DE4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73D9F" w:rsidRPr="007B269E" w:rsidRDefault="00B73D9F" w:rsidP="00BC4DE4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73D9F" w:rsidRPr="007B269E" w:rsidRDefault="00B73D9F" w:rsidP="00BC4DE4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445"/>
        <w:gridCol w:w="305"/>
        <w:gridCol w:w="2558"/>
      </w:tblGrid>
      <w:tr w:rsidR="00B73D9F" w:rsidRPr="007B269E" w:rsidTr="003234D7">
        <w:tc>
          <w:tcPr>
            <w:tcW w:w="3611" w:type="pct"/>
          </w:tcPr>
          <w:p w:rsidR="00B73D9F" w:rsidRPr="007B269E" w:rsidRDefault="00AD0C9B" w:rsidP="00BC4DE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Первый заместитель н</w:t>
            </w:r>
            <w:r w:rsidR="00DC658F" w:rsidRPr="007B269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ачальник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="00FA10D5" w:rsidRPr="007B269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B73D9F" w:rsidRPr="007B269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Главного</w:t>
            </w:r>
            <w:r w:rsidR="00FA10D5" w:rsidRPr="007B269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B73D9F" w:rsidRPr="007B269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управления</w:t>
            </w:r>
          </w:p>
          <w:p w:rsidR="00B73D9F" w:rsidRPr="007B269E" w:rsidRDefault="00DC658F" w:rsidP="00BC4DE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B269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генерал-майор</w:t>
            </w:r>
            <w:r w:rsidR="00FA10D5" w:rsidRPr="007B269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B73D9F" w:rsidRPr="007B269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внутренней</w:t>
            </w:r>
            <w:r w:rsidR="00FA10D5" w:rsidRPr="007B269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B73D9F" w:rsidRPr="007B269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службы</w:t>
            </w:r>
          </w:p>
        </w:tc>
        <w:tc>
          <w:tcPr>
            <w:tcW w:w="148" w:type="pct"/>
          </w:tcPr>
          <w:p w:rsidR="00B73D9F" w:rsidRPr="007B269E" w:rsidRDefault="00B73D9F" w:rsidP="00BC4DE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41" w:type="pct"/>
          </w:tcPr>
          <w:p w:rsidR="00B73D9F" w:rsidRPr="007B269E" w:rsidRDefault="00B73D9F" w:rsidP="00BC4DE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B73D9F" w:rsidRPr="007B269E" w:rsidRDefault="00AD0C9B" w:rsidP="00BC4DE4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И.Ю. Павленко</w:t>
            </w:r>
          </w:p>
        </w:tc>
      </w:tr>
    </w:tbl>
    <w:p w:rsidR="0027792A" w:rsidRDefault="0027792A" w:rsidP="007310A1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Default="0027792A">
      <w:pPr>
        <w:spacing w:after="200" w:line="276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br w:type="page"/>
      </w:r>
    </w:p>
    <w:p w:rsidR="0027792A" w:rsidRPr="007B269E" w:rsidRDefault="0027792A" w:rsidP="0027792A">
      <w:pPr>
        <w:ind w:left="5954" w:firstLine="6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lastRenderedPageBreak/>
        <w:t>Приложение к приказу</w:t>
      </w:r>
    </w:p>
    <w:p w:rsidR="0027792A" w:rsidRDefault="0027792A" w:rsidP="0027792A">
      <w:pPr>
        <w:ind w:left="5954" w:firstLine="6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7B269E">
        <w:rPr>
          <w:rFonts w:ascii="Times New Roman" w:hAnsi="Times New Roman"/>
          <w:color w:val="000000" w:themeColor="text1"/>
          <w:sz w:val="26"/>
          <w:szCs w:val="26"/>
          <w:lang w:val="ru-RU"/>
        </w:rPr>
        <w:t>Главного управления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Pr="007B269E">
        <w:rPr>
          <w:rFonts w:ascii="Times New Roman" w:hAnsi="Times New Roman"/>
          <w:color w:val="000000" w:themeColor="text1"/>
          <w:sz w:val="26"/>
          <w:szCs w:val="26"/>
          <w:lang w:val="ru-RU"/>
        </w:rPr>
        <w:t>МЧС России</w:t>
      </w:r>
    </w:p>
    <w:p w:rsidR="0027792A" w:rsidRPr="007B269E" w:rsidRDefault="0027792A" w:rsidP="0027792A">
      <w:pPr>
        <w:ind w:left="5954" w:firstLine="6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7B269E">
        <w:rPr>
          <w:rFonts w:ascii="Times New Roman" w:hAnsi="Times New Roman"/>
          <w:color w:val="000000" w:themeColor="text1"/>
          <w:sz w:val="26"/>
          <w:szCs w:val="26"/>
          <w:lang w:val="ru-RU"/>
        </w:rPr>
        <w:t>по Свердловской области</w:t>
      </w:r>
    </w:p>
    <w:p w:rsidR="0027792A" w:rsidRPr="007B269E" w:rsidRDefault="0027792A" w:rsidP="0027792A">
      <w:pPr>
        <w:ind w:left="5954" w:firstLine="6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от </w:t>
      </w:r>
      <w:r w:rsidRPr="008C6143">
        <w:rPr>
          <w:rFonts w:ascii="Times New Roman" w:hAnsi="Times New Roman"/>
          <w:color w:val="000000" w:themeColor="text1"/>
          <w:sz w:val="26"/>
          <w:szCs w:val="26"/>
          <w:u w:val="single"/>
          <w:lang w:val="ru-RU"/>
        </w:rPr>
        <w:t>26.01.2021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№</w:t>
      </w:r>
      <w:bookmarkStart w:id="2" w:name="sub_12036"/>
      <w:r w:rsidRPr="008C6143">
        <w:rPr>
          <w:rFonts w:ascii="Times New Roman" w:hAnsi="Times New Roman"/>
          <w:color w:val="000000" w:themeColor="text1"/>
          <w:sz w:val="26"/>
          <w:szCs w:val="26"/>
          <w:u w:val="single"/>
          <w:lang w:val="ru-RU"/>
        </w:rPr>
        <w:t xml:space="preserve"> 58</w:t>
      </w:r>
    </w:p>
    <w:bookmarkEnd w:id="2"/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b/>
          <w:color w:val="000000" w:themeColor="text1"/>
          <w:sz w:val="28"/>
          <w:szCs w:val="28"/>
        </w:rPr>
        <w:t>I</w:t>
      </w:r>
      <w:r w:rsidRPr="007B269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 Стандарт предоставления государственной услуги.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7792A" w:rsidRDefault="0027792A" w:rsidP="0027792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Наименование государственной услуги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3" w:name="sub_1013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1. Государственная услуга по регистрации аттестованных профессиональных аварийно-спасательных служб, профессиональных аварийно-спасательных формирований.</w:t>
      </w:r>
      <w:bookmarkStart w:id="4" w:name="sub_12005"/>
      <w:bookmarkEnd w:id="3"/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Default="0027792A" w:rsidP="0027792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Наименование органа, предоставляющего государственную услугу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5" w:name="sub_1014"/>
      <w:bookmarkEnd w:id="4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2. Услуга предоставляется Главным управлением МЧС России по Свердловской области (далее – Главное управление).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6" w:name="sub_1015"/>
      <w:bookmarkEnd w:id="5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3.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0" w:history="1">
        <w:r w:rsidRPr="007B269E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  <w:lang w:val="ru-RU"/>
          </w:rPr>
          <w:t>Перечень</w:t>
        </w:r>
      </w:hyperlink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Росатом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государственных услуг и предоставляются организациями, участвующими в предоставлении государственных услуг, утвержденный </w:t>
      </w:r>
      <w:hyperlink r:id="rId11" w:history="1">
        <w:r w:rsidRPr="007B269E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  <w:lang w:val="ru-RU"/>
          </w:rPr>
          <w:t>постановлением</w:t>
        </w:r>
      </w:hyperlink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Правительства Российской Федерации от 6 мая 2011 г. № 352.</w:t>
      </w:r>
      <w:bookmarkStart w:id="7" w:name="sub_12006"/>
      <w:bookmarkEnd w:id="6"/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Default="0027792A" w:rsidP="0027792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Описание результата предоставления государственной услуги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8" w:name="sub_1016"/>
      <w:bookmarkEnd w:id="7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4. Результатом предоставления государственной услуги является регистрация аттестованной ПАСС(Ф).</w:t>
      </w:r>
      <w:bookmarkStart w:id="9" w:name="sub_12007"/>
      <w:bookmarkEnd w:id="8"/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Pr="007B269E" w:rsidRDefault="0027792A" w:rsidP="0027792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27792A" w:rsidRPr="007B269E" w:rsidRDefault="0027792A" w:rsidP="0027792A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10" w:name="sub_1017"/>
      <w:bookmarkEnd w:id="9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5. Регистрация аттестованной ПАСС(Ф) осуществляется в течение 30 рабочих дней со дня поступления документов в Главное управление.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11" w:name="sub_1018"/>
      <w:bookmarkEnd w:id="10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6. Срок выдачи (направления) документов, являющихся результатом предоставления государственной услуги - не более 3 рабочих дней со дня внесения записи о регистрации аттестованной ПАСС(Ф) в реестр аттестованных аварийно-</w:t>
      </w: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спасательных служб, аварийно-спасательных формирований (далее - АСС(Ф), дислоцированных на территории Свердловской области (далее - реестр), либо со дня подписания уведомления об отказе в регистрации аттестованной ПАСС(Ф)</w:t>
      </w:r>
      <w:bookmarkStart w:id="12" w:name="sub_12008"/>
      <w:bookmarkEnd w:id="11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Pr="007B269E" w:rsidRDefault="0027792A" w:rsidP="0027792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Нормативные правовые акты, регулирующие предоставление государственной услуги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13" w:name="sub_1019"/>
      <w:bookmarkEnd w:id="12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7. Перечень нормативных правовых актов, регулирующих отношения, возникающие в связи с предоставлением государственной услуги, размещается на </w:t>
      </w:r>
      <w:hyperlink r:id="rId12" w:history="1">
        <w:r w:rsidRPr="007B269E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  <w:lang w:val="ru-RU"/>
          </w:rPr>
          <w:t>официальном сайте</w:t>
        </w:r>
      </w:hyperlink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Главного управления в информационно-телекоммуникационной сети «Интернет», а также на </w:t>
      </w:r>
      <w:hyperlink r:id="rId13" w:history="1">
        <w:r w:rsidRPr="007B269E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  <w:lang w:val="ru-RU"/>
          </w:rPr>
          <w:t>Едином портале</w:t>
        </w:r>
      </w:hyperlink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государственных и муниципальных услуг.</w:t>
      </w:r>
      <w:bookmarkStart w:id="14" w:name="sub_12009"/>
      <w:bookmarkEnd w:id="13"/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Pr="007B269E" w:rsidRDefault="0027792A" w:rsidP="0027792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15" w:name="sub_1020"/>
      <w:bookmarkEnd w:id="14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8. Для предоставления государственной услуги заявитель представляет в Главное управление:</w:t>
      </w:r>
    </w:p>
    <w:bookmarkEnd w:id="15"/>
    <w:p w:rsidR="0027792A" w:rsidRPr="00442A8F" w:rsidRDefault="0027792A" w:rsidP="0027792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42A8F">
        <w:rPr>
          <w:rFonts w:ascii="Times New Roman" w:hAnsi="Times New Roman"/>
          <w:sz w:val="28"/>
          <w:szCs w:val="28"/>
          <w:lang w:val="ru-RU"/>
        </w:rPr>
        <w:t xml:space="preserve">заявление, подписанное руководителем организации и заверенное печатью (при наличии) организации, создавшей ПАСС(Ф), или руководителем ПАСС(Ф), если она (оно) является юридическим лицом, с указанием полного и сокращенного (при наличии) наименования ПАСС(Ф), места дислокации (адреса) и телефона ПАСС(Ф), номера бланка свидетельства об аттестации на право ведения аварийно-спасательных работ и даты аттестации, способа направления уведомления о регистрации, должности, фамилии, имени, отчества (при наличии) лица, подписавшего заявление, по форме, установленной в </w:t>
      </w:r>
      <w:hyperlink w:anchor="sub_11000" w:history="1">
        <w:r w:rsidRPr="00442A8F">
          <w:rPr>
            <w:rStyle w:val="af"/>
            <w:rFonts w:ascii="Times New Roman" w:hAnsi="Times New Roman"/>
            <w:b w:val="0"/>
            <w:color w:val="auto"/>
            <w:sz w:val="28"/>
            <w:szCs w:val="28"/>
            <w:lang w:val="ru-RU"/>
          </w:rPr>
          <w:t xml:space="preserve">приложении </w:t>
        </w:r>
        <w:r>
          <w:rPr>
            <w:rStyle w:val="af"/>
            <w:rFonts w:ascii="Times New Roman" w:hAnsi="Times New Roman"/>
            <w:b w:val="0"/>
            <w:color w:val="auto"/>
            <w:sz w:val="28"/>
            <w:szCs w:val="28"/>
            <w:lang w:val="ru-RU"/>
          </w:rPr>
          <w:t>№</w:t>
        </w:r>
        <w:r w:rsidRPr="00442A8F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 </w:t>
        </w:r>
        <w:r w:rsidRPr="00442A8F">
          <w:rPr>
            <w:rStyle w:val="af"/>
            <w:rFonts w:ascii="Times New Roman" w:hAnsi="Times New Roman"/>
            <w:b w:val="0"/>
            <w:color w:val="auto"/>
            <w:sz w:val="28"/>
            <w:szCs w:val="28"/>
            <w:lang w:val="ru-RU"/>
          </w:rPr>
          <w:t>1</w:t>
        </w:r>
      </w:hyperlink>
      <w:r w:rsidRPr="00442A8F">
        <w:rPr>
          <w:rFonts w:ascii="Times New Roman" w:hAnsi="Times New Roman"/>
          <w:sz w:val="28"/>
          <w:szCs w:val="28"/>
          <w:lang w:val="ru-RU"/>
        </w:rPr>
        <w:t xml:space="preserve"> к Административному регламенту;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копию свидетельства об аттестации на право ведения аварийно-спасательных работ, выданного в </w:t>
      </w:r>
      <w:r w:rsidRPr="009E15E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соответствии с </w:t>
      </w:r>
      <w:r w:rsidRPr="009E15E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пунктом 18</w:t>
      </w:r>
      <w:r w:rsidRPr="009E15E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Положения</w:t>
      </w: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</w:t>
      </w:r>
      <w:hyperlink r:id="rId14" w:history="1">
        <w:r w:rsidRPr="007B269E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  <w:lang w:val="ru-RU"/>
          </w:rPr>
          <w:t>постановлением</w:t>
        </w:r>
      </w:hyperlink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Правительства Российской Федерации от 22 декабря 2011 г. № 1091, заверенную подписью руководителя организации и печатью (при наличии) организации;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паспорт аттестованной ПАСС(Ф), содержащий информацию о: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наименовании ПАСС(Ф);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зоне ответственности ПАСС(Ф);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месте дислокации (адресе) и номере телефона ПАСС(Ф);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количестве личного состава, в том числе аттестованных спасателей, в ПАСС(Ф);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дате последней аттестации ПАСС(Ф);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возможностях ПАСС(Ф) по проведению аварийно-спасательных и других неотложных работ в соответствии со свидетельством об аттестации на право ведения аварийно-спасательных работ;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готовности к проведению аварийно-спасательных и других неотложных работ;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оснащенности ПАСС(Ф), в том числе о количестве и видах транспортных средств, на которых установлены (подлежат установке) устройства для подачи специальных световых и звуковых сигналов.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Рекомендуемый образец паспорта аттестованной АСС(Ф) приведен в </w:t>
      </w:r>
      <w:hyperlink r:id="rId15" w:history="1">
        <w:r w:rsidRPr="009E15EC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  <w:lang w:val="ru-RU"/>
          </w:rPr>
          <w:t>приложении № 2</w:t>
        </w:r>
      </w:hyperlink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 Порядку регистрации аварийно-спасательных служб, аварийно-спасательных формирований, утвержденному </w:t>
      </w:r>
      <w:r w:rsidRPr="009E15E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приказом</w:t>
      </w: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МЧС России от 12 марта 2018 г. № 99.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16" w:name="sub_1021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9. Заявление и документы, </w:t>
      </w:r>
      <w:r w:rsidRPr="009E15E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указанные в </w:t>
      </w:r>
      <w:r w:rsidRPr="009E15E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пункте 20</w:t>
      </w:r>
      <w:r w:rsidRPr="009E15E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Административного регламента, могут быть поданы заявителем при личном обращении в главное управление МЧС России, направлены заказным почтовым отправлением с уведомлением о вручении или направлены в форме электронных документов, подписанных усиленной квалифицированной </w:t>
      </w:r>
      <w:r w:rsidRPr="009E15E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электронной подписью</w:t>
      </w:r>
      <w:r w:rsidRPr="009E15E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заявителя с использованием </w:t>
      </w:r>
      <w:r w:rsidRPr="009E15E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Единого портала</w:t>
      </w:r>
      <w:r w:rsidRPr="009E15E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государственных и муниципальных услуг.</w:t>
      </w:r>
      <w:bookmarkStart w:id="17" w:name="sub_12010"/>
      <w:bookmarkEnd w:id="16"/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Default="0027792A" w:rsidP="0027792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18" w:name="sub_1022"/>
      <w:bookmarkEnd w:id="17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10. Представление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не требуется.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19" w:name="sub_1023"/>
      <w:bookmarkEnd w:id="18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11. При предоставлении государственной услуги запрещается: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20" w:name="sub_12052"/>
      <w:bookmarkEnd w:id="19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11.1.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21" w:name="sub_12053"/>
      <w:bookmarkEnd w:id="20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11.2.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9E15EC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  <w:lang w:val="ru-RU"/>
          </w:rPr>
          <w:t>части 6 статьи 7</w:t>
        </w:r>
      </w:hyperlink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Федерального закона от 27 июля 2010 г. </w:t>
      </w: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№ 210-ФЗ «Об организации предоставления государственных и муниципальных услуг».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22" w:name="sub_12054"/>
      <w:bookmarkEnd w:id="21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11.3.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r w:rsidRPr="009E15E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пунктом 4 части 1 статьи 7</w:t>
      </w:r>
      <w:r w:rsidRPr="009E15E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Федерального закона от 27 июля 2010 г. № 210-ФЗ «Об организации предоставления государственных и муниципальных услуг».</w:t>
      </w:r>
      <w:bookmarkStart w:id="23" w:name="sub_12011"/>
      <w:bookmarkEnd w:id="22"/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Default="0027792A" w:rsidP="0027792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24" w:name="sub_1024"/>
      <w:bookmarkEnd w:id="23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12. Не принимаются документы для регистрации аттестованной ПАСС(Ф), направленные в главное управление МЧС России по истечении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</w:t>
      </w: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1 месяца с даты аттестации ПАСС(Ф), указанной в свидетельстве об аттестации на право ведения аварийно-спасательных работ, выданном по итогам первичной, периодической или внеочередной аттестации.</w:t>
      </w:r>
      <w:bookmarkStart w:id="25" w:name="sub_12012"/>
      <w:bookmarkEnd w:id="24"/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Default="0027792A" w:rsidP="0027792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26" w:name="sub_1025"/>
      <w:bookmarkEnd w:id="25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13.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27" w:name="sub_1026"/>
      <w:bookmarkEnd w:id="26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14. Основаниями для отказа в предоставлении государственной услуги являются:</w:t>
      </w:r>
    </w:p>
    <w:bookmarkEnd w:id="27"/>
    <w:p w:rsidR="0027792A" w:rsidRPr="009E15EC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E15E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представление заявителем неполного комплекта документов, предусмотренных </w:t>
      </w:r>
      <w:r w:rsidRPr="009E15E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пунктом 20</w:t>
      </w:r>
      <w:r w:rsidRPr="009E15E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Административного регламента;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наличие в представленных документах неполных или недостоверных сведений;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наличие в заявлении и (или) документах исправлений и повреждений, которые не позволяют однозначно истолковать их содержание.</w:t>
      </w:r>
    </w:p>
    <w:p w:rsidR="0027792A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28" w:name="sub_1027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15. Главное управление МЧС России не вправе отказывать в предоставлении государственной услуги, если документы, необходимые для предоставления услуги, поданы в соответствии с информацией о сроках и порядке предоставления услуги, опубликованной </w:t>
      </w:r>
      <w:r w:rsidRPr="009E15E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</w:t>
      </w:r>
      <w:r w:rsidRPr="009E15E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Едином портале</w:t>
      </w:r>
      <w:r w:rsidRPr="009E15E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государственных и муниципальных услуг, </w:t>
      </w:r>
      <w:r w:rsidRPr="009E15E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официальном сайте</w:t>
      </w:r>
      <w:r w:rsidRPr="009E15E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МЧС России и официальных сайтах главных управлений МЧС России в информационно</w:t>
      </w: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-телекоммуникационной сети «Интернет».</w:t>
      </w:r>
      <w:bookmarkStart w:id="29" w:name="sub_12013"/>
      <w:bookmarkEnd w:id="28"/>
    </w:p>
    <w:p w:rsidR="0027792A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Default="0027792A" w:rsidP="0027792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lastRenderedPageBreak/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30" w:name="sub_1028"/>
      <w:bookmarkEnd w:id="29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16. Услуги, которые являются необходимыми и обязательными для предоставления государственной услуги, отсутствуют.</w:t>
      </w:r>
      <w:bookmarkStart w:id="31" w:name="sub_12014"/>
      <w:bookmarkEnd w:id="30"/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Default="0027792A" w:rsidP="0027792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7792A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32" w:name="sub_1029"/>
      <w:bookmarkEnd w:id="31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17. Государственная пошлина и иная плата за предоставление государственной услуги не взимаются.</w:t>
      </w:r>
      <w:bookmarkStart w:id="33" w:name="sub_12015"/>
      <w:bookmarkEnd w:id="32"/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Default="0027792A" w:rsidP="0027792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34" w:name="sub_1030"/>
      <w:bookmarkEnd w:id="33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18.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  <w:bookmarkStart w:id="35" w:name="sub_12016"/>
      <w:bookmarkEnd w:id="34"/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Default="0027792A" w:rsidP="0027792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36" w:name="sub_1031"/>
      <w:bookmarkEnd w:id="35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19.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минут.</w:t>
      </w:r>
      <w:bookmarkStart w:id="37" w:name="sub_12017"/>
      <w:bookmarkEnd w:id="36"/>
    </w:p>
    <w:p w:rsidR="0027792A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Default="0027792A" w:rsidP="0027792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Срок и порядок регистрации запроса заявителя о предоставлении государственной услуги, в том числе в электронной форме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38" w:name="sub_1032"/>
      <w:bookmarkEnd w:id="37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20. Заявление и документы, поступившие от заявителя в главное управление МЧС России для получения государственной услуги, в том числе посредством </w:t>
      </w:r>
      <w:r w:rsidRPr="009E15E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Единого портала</w:t>
      </w: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государственных и муниципальных услуг, регистрируются в течение 1 рабочего дня со дня их поступления.</w:t>
      </w:r>
      <w:bookmarkStart w:id="39" w:name="sub_12018"/>
      <w:bookmarkEnd w:id="38"/>
    </w:p>
    <w:p w:rsidR="0027792A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Pr="007B269E" w:rsidRDefault="0027792A" w:rsidP="0027792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lastRenderedPageBreak/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такой услуги,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39"/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40" w:name="sub_1033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21. В местах предоставления государственной услуги и местах ожидания и приема заявителей предусматривается наличие систем обеспечения жизнедеятельности и безопасности, необходимых в соответствии с нормативными правовыми актами и иными нормативными документами Российской Федерации.</w:t>
      </w:r>
    </w:p>
    <w:bookmarkEnd w:id="40"/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допуск </w:t>
      </w:r>
      <w:proofErr w:type="spellStart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сурдопереводчика</w:t>
      </w:r>
      <w:proofErr w:type="spellEnd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тифлосурдопереводчика</w:t>
      </w:r>
      <w:proofErr w:type="spellEnd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допуск собаки-проводника на объекты (здания, помещения), в которых предоставляется государственная услуга;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услуги, либо, если это возможно, ее предоставление по месту жительства инвалида или в дистанционном режиме.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41" w:name="sub_1034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22. Места осуществления административных процедур, предусмотренных Административным регламентом, должны быть оснащены шкафами для хранения документов, стульями, столами, телефоном, компьютером с возможностью печати и выхода в информационно-телекоммуникационную сеть "Интернет" и информационными стендами, содержащими следующие документы (сведения):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42" w:name="sub_12057"/>
      <w:bookmarkEnd w:id="41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22.1. Перечень документов, необходимых для предоставления государственной услуги.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43" w:name="sub_12058"/>
      <w:bookmarkEnd w:id="42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22.2. Текст Административного регламента.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44" w:name="sub_12059"/>
      <w:bookmarkEnd w:id="43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22.3. Образец оформления заявления.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45" w:name="sub_12060"/>
      <w:bookmarkEnd w:id="44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22.4. Порядок обжалования действий (бездействия) и решений должностных лиц.</w:t>
      </w:r>
      <w:bookmarkStart w:id="46" w:name="sub_12019"/>
      <w:bookmarkEnd w:id="45"/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Default="0027792A" w:rsidP="0027792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47" w:name="sub_1035"/>
      <w:bookmarkEnd w:id="46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23. Основными показателями доступности предоставления государственной услуги являются: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48" w:name="sub_12061"/>
      <w:bookmarkEnd w:id="47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23.1. Наличие полной и понятной информации о порядке и сроках предоставления государственной услуги в информационно-телекоммуникационной сети "Интернет", средствах массовой информации.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49" w:name="sub_12062"/>
      <w:bookmarkEnd w:id="48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23.2. Возможность подачи заявления в электронном виде с помощью </w:t>
      </w:r>
      <w:r w:rsidRPr="009E15E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Единого портала</w:t>
      </w: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государственных и муниципальных услуг и получения заявителем сведений о ходе предоставления государственной услуги.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50" w:name="sub_12063"/>
      <w:bookmarkEnd w:id="49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23.3. Возможность получения заявителем уведомлений о предоставлении государственной услуги с помощью </w:t>
      </w:r>
      <w:r w:rsidRPr="009E15E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Единого портала</w:t>
      </w: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государственных и муниципальных услуг.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51" w:name="sub_1036"/>
      <w:bookmarkEnd w:id="50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24. Основными показателями качества предоставления государственной услуги являются: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52" w:name="sub_12064"/>
      <w:bookmarkEnd w:id="51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24.1. Своевременность предоставления государственной услуги в соответствии со стандартом ее предоставления, установленным Административным регламентом.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53" w:name="sub_12065"/>
      <w:bookmarkEnd w:id="52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24.2. Количество взаимодействий заявителя с должностными лицами, участвующими в предоставлении государственной услуги. Заявитель вправе взаимодействовать с должностными лицами главного управления МЧС России при предоставлении государственной услуги неограниченное количество раз. Продолжительность одного взаимодействия заявителя с должностными лицами не должна превышать 15 минут.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54" w:name="sub_12066"/>
      <w:bookmarkEnd w:id="53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55" w:name="sub_12067"/>
      <w:bookmarkEnd w:id="54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24.4. Доступность предоставляемой заявителям информации о сроках, порядке предоставления государственной услуги, документах, необходимых для ее предоставления.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56" w:name="sub_12068"/>
      <w:bookmarkEnd w:id="55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24.5. Отсутствие нарушений установленных сроков в процессе предоставления государственной услуги.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57" w:name="sub_12069"/>
      <w:bookmarkEnd w:id="56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24.6. Отсутствие заявлений об оспаривании решений, действий (бездействия) главных управлений МЧС России, их должностных лиц, принимаемых (совершенных) при предоставлении государственной услуги, по итогам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рассмотрения</w:t>
      </w:r>
      <w:proofErr w:type="gramEnd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которых вынесены решения об удовлетворении (частичном удовлетворении) требований заявителей.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58" w:name="sub_1037"/>
      <w:bookmarkEnd w:id="57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25. Показатели доступности и качества предоставления государственной услуги (количество взаимодействий заявителей с должностными лицами при предоставлении государственной услуги, количество жалоб заявителей о нарушении сроков и порядка предоставления государственной услуги) формируются МЧС России на основе отчетов, представляемых главными управлениями МЧС России, и публикуются на </w:t>
      </w:r>
      <w:r w:rsidRPr="009E15E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официальном сайте</w:t>
      </w: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МЧС России в информационно-телекоммуникационной сети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«Интернет».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59" w:name="sub_1038"/>
      <w:bookmarkEnd w:id="58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26. В многофункциональных центрах предоставления государственных и муниципальных услуг предоставление государственной услуги не осуществляется.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60" w:name="sub_1039"/>
      <w:bookmarkEnd w:id="59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27. Заявителю при предоставлении государственной услуги в электронной форме с использованием </w:t>
      </w:r>
      <w:r w:rsidRPr="009E15E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Единого портала</w:t>
      </w: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государственных и муниципальных услуг обеспечивается выполнение следующих действий:</w:t>
      </w:r>
    </w:p>
    <w:bookmarkEnd w:id="60"/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получение информации о порядке и сроках предоставления государственной услуги;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запись на прием в главное управление МЧС России для подачи запроса о предоставлении услуги (далее - запрос);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формирование запроса о предоставлении государственной услуги;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прием и регистрация в главном управлении МЧС России запроса и иных документов, необходимых для предоставления государственной услуги;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получение результата предоставления государственной услуги;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получение сведений о ходе выполнения запроса о предоставлении государственной услуги;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осуществление оценки качества предоставления государственной услуги;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досудебное (внесудебное) обжалование решений и действий (бездействия) должностного лица главного управления МЧС России.</w:t>
      </w:r>
      <w:bookmarkStart w:id="61" w:name="sub_12020"/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Default="0027792A" w:rsidP="0027792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Иные требования, в том числе учитывающие особенности предоставления государственной услуги в электронной форме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62" w:name="sub_1040"/>
      <w:bookmarkEnd w:id="61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28. Заявителю обеспечивается возможность получения информации о предоставляемой государственной услуге, формах заявлений, разъяснений на </w:t>
      </w:r>
      <w:r w:rsidRPr="009E15E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официальных сайтах</w:t>
      </w: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МЧС России, главных управлений МЧС России в информационно-телекоммуникационной сети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«Интернет»</w:t>
      </w: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через </w:t>
      </w:r>
      <w:r w:rsidRPr="009E15E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Единый портал</w:t>
      </w:r>
      <w:r w:rsidRPr="009E15E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государственных </w:t>
      </w: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и муниципальных услуг. Государственная услуга не предоставляется по экстерриториальному принципу.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63" w:name="sub_1041"/>
      <w:bookmarkEnd w:id="62"/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29. Заявление, представляемое в форме электронного документа, подписывается усиленной квалифицированной электронной подписью в соответствии с требованиями </w:t>
      </w:r>
      <w:r w:rsidRPr="009E15E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Федерального закона</w:t>
      </w: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от 06.04.2011 № 63-ФЗ «Об электронной подписи» и </w:t>
      </w:r>
      <w:hyperlink r:id="rId17" w:history="1">
        <w:r w:rsidRPr="009E15EC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  <w:lang w:val="ru-RU"/>
          </w:rPr>
          <w:t>статей 21.1</w:t>
        </w:r>
      </w:hyperlink>
      <w:r w:rsidRPr="009E15E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</w:t>
      </w:r>
      <w:hyperlink r:id="rId18" w:history="1">
        <w:r w:rsidRPr="009E15EC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  <w:lang w:val="ru-RU"/>
          </w:rPr>
          <w:t>21.2</w:t>
        </w:r>
      </w:hyperlink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64" w:name="sub_1042"/>
      <w:bookmarkEnd w:id="63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30</w:t>
      </w: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Заявление, представляемое в форме электронного документа, оформляется в соответствии с требованиями, указанными в </w:t>
      </w:r>
      <w:r w:rsidRPr="009E15E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пункте 19</w:t>
      </w: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Административного регламента.</w:t>
      </w: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65" w:name="sub_1043"/>
      <w:bookmarkEnd w:id="64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31</w:t>
      </w: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. Информация о результатах предоставления государственной услуги направляется на адрес (почтовый или электронный), указанный заявителем в заявлении, в срок не более 3 рабочих дней со дня внесения в реестр записи о регистрации аттестованной ПАСС(Ф) либо со дня подписания уведомления об отказе в регистрации аттестованной ПАСС(Ф).</w:t>
      </w:r>
      <w:bookmarkStart w:id="66" w:name="sub_12037"/>
      <w:bookmarkEnd w:id="65"/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b/>
          <w:color w:val="000000" w:themeColor="text1"/>
          <w:sz w:val="28"/>
          <w:szCs w:val="28"/>
        </w:rPr>
        <w:t>II</w:t>
      </w:r>
      <w:r w:rsidRPr="007B269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66"/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67" w:name="sub_1044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32</w:t>
      </w: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. Предоставление государственной услуги в электронной форме включает в себя следующие административные процедуры:</w:t>
      </w:r>
    </w:p>
    <w:bookmarkEnd w:id="67"/>
    <w:p w:rsidR="0027792A" w:rsidRPr="007B269E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прием и регистрация письменного заявления о регистрации аттестованной ПАСС(Ф);</w:t>
      </w:r>
    </w:p>
    <w:p w:rsidR="0027792A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69E">
        <w:rPr>
          <w:rFonts w:ascii="Times New Roman" w:hAnsi="Times New Roman"/>
          <w:color w:val="000000" w:themeColor="text1"/>
          <w:sz w:val="28"/>
          <w:szCs w:val="28"/>
          <w:lang w:val="ru-RU"/>
        </w:rPr>
        <w:t>рассмотрение заявления и представленных документов о регистрации аттестованной ПАСС(Ф);</w:t>
      </w:r>
    </w:p>
    <w:p w:rsidR="0027792A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Pr="00EC590F" w:rsidRDefault="0027792A" w:rsidP="0027792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EC590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Прием и регистрация письменного заявления о регистрации аттестованной ПАСС(Ф)</w:t>
      </w:r>
    </w:p>
    <w:p w:rsidR="0027792A" w:rsidRPr="00EC590F" w:rsidRDefault="0027792A" w:rsidP="0027792A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68" w:name="sub_1045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33</w:t>
      </w: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Основанием для начала административной процедуры является поступление в главное управление МЧС России заявления, оформленного в соответствии с </w:t>
      </w:r>
      <w:r w:rsidRPr="00EC590F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приложением № 2</w:t>
      </w: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 Административному регламенту и документов, предусмотренных </w:t>
      </w:r>
      <w:hyperlink w:anchor="sub_1020" w:history="1">
        <w:r w:rsidRPr="00EC590F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  <w:lang w:val="ru-RU"/>
          </w:rPr>
          <w:t>пунктом 20</w:t>
        </w:r>
      </w:hyperlink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Административного регламента, не позднее 1 месяца с даты аттестации ПАСС(Ф), указанной в свидетельстве об аттестации на право ведения аварийно-спасательных работ, выданном по итогам первичной, периодической или внеочередной аттестации.</w:t>
      </w:r>
    </w:p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69" w:name="sub_1046"/>
      <w:bookmarkEnd w:id="68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34</w:t>
      </w: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>. Ответственным за выполнение административной процедуры является должностное лицо главного управления МЧС России, выполняющее функции организации и ведения делопроизводства.</w:t>
      </w:r>
    </w:p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70" w:name="sub_1047"/>
      <w:bookmarkEnd w:id="69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35</w:t>
      </w: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Должностное лицо главного управления МЧС России, ответственное за выполнение административной процедуры, осуществляет проверку документов, поступивших от заявителя, в течение 1 рабочего дня со дня их поступления в главное управление МЧС России. В случае если в рамках проверки должностным лицом главного управления МЧС России, ответственным за выполнение </w:t>
      </w: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административной процедуры, выявлено направление документов по истечении 1 месяца с даты аттестации ПАСС(Ф), указанной в свидетельстве об аттестации на право ведения аварийно-спасательных работ, выданном по итогам первичной, периодической или внеочередной аттестации, им осуществляется подготовка проекта ответа об отказе в приеме документов с указанием оснований отказа.</w:t>
      </w:r>
    </w:p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71" w:name="sub_1048"/>
      <w:bookmarkEnd w:id="70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36</w:t>
      </w: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>. В случае поступления заявления и документов, рассмотрение которых не входит в компетенцию главного управления МЧС России, начальник главного управления МЧС России в течение 5 календарных дней со дня их поступления направляет документы в главное управление МЧС России, на территории которого дислоцируется ПАСС(Ф), о чем заявитель уведомляется в течение 1 рабочего дня со дня принятия такого решения.</w:t>
      </w:r>
    </w:p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72" w:name="sub_1049"/>
      <w:bookmarkEnd w:id="71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37</w:t>
      </w: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>. В случае поступления документов, рассмотрение которых входит в компетенцию главного управления МЧС России, начальник главного управления МЧС России в течение 1 рабочего дня направляет их исполнителю из числа сотрудников главного управления МЧС России, ответственному за ведение реестра (далее - ответственный за ведение реестра).</w:t>
      </w:r>
    </w:p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73" w:name="sub_1050"/>
      <w:bookmarkEnd w:id="72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38</w:t>
      </w: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>. Результатом административной процедуры является присвоение должностным лицом главного управления МЧС России, ответственным за выполнение административной процедуры, входящего номера заявлению, поступившему от заявителя, и направление заявления и документов начальнику главного управления МЧС России, либо подготовка мотивированного ответа об отказе в приеме документов и его направление заявителю.</w:t>
      </w:r>
    </w:p>
    <w:bookmarkEnd w:id="73"/>
    <w:p w:rsidR="0027792A" w:rsidRDefault="0027792A" w:rsidP="0027792A">
      <w:pPr>
        <w:tabs>
          <w:tab w:val="left" w:pos="1085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Pr="00EC590F" w:rsidRDefault="0027792A" w:rsidP="0027792A">
      <w:pPr>
        <w:tabs>
          <w:tab w:val="left" w:pos="108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EC590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Принятие решения о регистрации аттестованной ПАСС(Ф) путем внесения записи в реестр либо об отказе в регистрации аттестованной ПАСС(Ф)</w:t>
      </w:r>
    </w:p>
    <w:p w:rsidR="0027792A" w:rsidRPr="00EC590F" w:rsidRDefault="0027792A" w:rsidP="0027792A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74" w:name="sub_1057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39</w:t>
      </w: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>. Основанием для начала административной процедуры является направление проекта решения о регистрации аттестованной ПАСС(Ф) либо об отказе в регистрации аттестованной ПАСС(Ф) начальнику главного управления МЧС России.</w:t>
      </w:r>
    </w:p>
    <w:bookmarkEnd w:id="74"/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>Уведомление о регистрации аттестованной ПАСС(Ф) либо об отказе в регистрации аттестованной ПАСС(Ф) подписывается начальником главного управления МЧС России и заверяется печатью.</w:t>
      </w:r>
    </w:p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случае, если уведомление создано в виде электронного документа, оно подписывается начальником главного управления </w:t>
      </w:r>
      <w:proofErr w:type="gramStart"/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>МЧС России</w:t>
      </w:r>
      <w:proofErr w:type="gramEnd"/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усиленной квалифицированной </w:t>
      </w:r>
      <w:hyperlink r:id="rId19" w:history="1">
        <w:r w:rsidRPr="00EC590F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  <w:lang w:val="ru-RU"/>
          </w:rPr>
          <w:t>электронной подписью</w:t>
        </w:r>
      </w:hyperlink>
      <w:r w:rsidRPr="00EC590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</w:t>
      </w:r>
    </w:p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75" w:name="sub_1058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40</w:t>
      </w: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>. Ответственный за ведение реестра в течение одного рабочего дня со дня принятия решения о регистрации аттестованной ПАСС(Ф) вносит сведения об аттестованной ПАСС(Ф) в реестр.</w:t>
      </w:r>
    </w:p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76" w:name="sub_1059"/>
      <w:bookmarkEnd w:id="75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41</w:t>
      </w: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>. В случае отказа в регистрации аттестованной ПАСС(Ф) либо представления информации по итогам аттестации ПАСС(Ф) в главное управление МЧС России по истечении 1 месяца с даты аттестации ПАСС(Ф), указанной в свидетельстве об аттестации на право ведения аварийно-спасательных работ, выданном по итогам первичной, периодической или внеочередной аттестации, сведения об аттестованной ПАСС(Ф) не включаются в реестр.</w:t>
      </w:r>
    </w:p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77" w:name="sub_1060"/>
      <w:bookmarkEnd w:id="76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42</w:t>
      </w: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>. Сведения о регистрации аттестованной ПАСС(Ф) представляются главными управлениями МЧС России в структурное подразделение центрального аппарата МЧС России, ответственное за организацию работы по предоставлению государственной услуги для внесения в единую информационную базу данных аттестованных АСС(Ф).</w:t>
      </w:r>
    </w:p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78" w:name="sub_1061"/>
      <w:bookmarkEnd w:id="77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43</w:t>
      </w: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>. Результатом административной процедуры является регистрация аттестованной ПАСС(Ф) путем внесения записи в реестр либо отказ в регистрации аттестованной ПАСС(Ф).</w:t>
      </w:r>
    </w:p>
    <w:bookmarkEnd w:id="78"/>
    <w:p w:rsidR="0027792A" w:rsidRDefault="0027792A" w:rsidP="0027792A">
      <w:pPr>
        <w:tabs>
          <w:tab w:val="left" w:pos="1085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Pr="00732DA4" w:rsidRDefault="0027792A" w:rsidP="0027792A">
      <w:pPr>
        <w:tabs>
          <w:tab w:val="left" w:pos="0"/>
          <w:tab w:val="left" w:pos="108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32DA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Направление заявителю письменного уведомления с информацией о регистрации ПАСС(Ф) или об отказе в регистрации аттестованной ПАСС(Ф).</w:t>
      </w:r>
    </w:p>
    <w:p w:rsidR="0027792A" w:rsidRPr="00EC590F" w:rsidRDefault="0027792A" w:rsidP="0027792A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79" w:name="sub_1062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44</w:t>
      </w: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>. Основанием для начала административной процедуры является подписание начальником главного управления МЧС России уведомления о регистрации аттестованной ПАСС(Ф) либо об отказе в регистрации аттестованной ПАСС(Ф).</w:t>
      </w:r>
    </w:p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80" w:name="sub_1063"/>
      <w:bookmarkEnd w:id="79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45</w:t>
      </w: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Уведомление о регистрации аттестованной ПАСС(Ф) либо об отказе в регистрации аттестованной ПАСС(Ф) направляется заявителю почтовым отправлением с уведомлением о вручении или вручается лично, либо направляется в электронном виде посредством </w:t>
      </w:r>
      <w:hyperlink r:id="rId20" w:history="1">
        <w:r w:rsidRPr="00732DA4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  <w:lang w:val="ru-RU"/>
          </w:rPr>
          <w:t>Единого портала</w:t>
        </w:r>
      </w:hyperlink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государственных и муниципальных услуг в срок не более 3 рабочих дней со дня внесения в реестр записи о регистрации аттестованной ПАСС(Ф) или со дня подписания уведомления об отказе в регистрации аттестованной ПАСС(Ф).</w:t>
      </w:r>
    </w:p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81" w:name="sub_1064"/>
      <w:bookmarkEnd w:id="80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46</w:t>
      </w: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>. Результатом административной процедуры является направление (вручение) заявителю уведомления о регистрации аттестованной ПАСС(Ф) либо об отказе в регистрации аттестованной ПАСС(Ф).</w:t>
      </w:r>
    </w:p>
    <w:bookmarkEnd w:id="81"/>
    <w:p w:rsidR="0027792A" w:rsidRDefault="0027792A" w:rsidP="0027792A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Pr="00732DA4" w:rsidRDefault="0027792A" w:rsidP="0027792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32DA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(действий), в том числе особенности выполнения административных процедур (действий) в электронной форме</w:t>
      </w:r>
    </w:p>
    <w:p w:rsidR="0027792A" w:rsidRPr="00EC590F" w:rsidRDefault="0027792A" w:rsidP="0027792A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82" w:name="sub_1065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47</w:t>
      </w: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Предоставление государственной услуги в электронной форме с использованием </w:t>
      </w:r>
      <w:hyperlink r:id="rId21" w:history="1">
        <w:r w:rsidRPr="00732DA4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  <w:lang w:val="ru-RU"/>
          </w:rPr>
          <w:t>Единого портала</w:t>
        </w:r>
      </w:hyperlink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государственных и муниципальных услуг включает в себя следующие административные процедуры (действия):</w:t>
      </w:r>
    </w:p>
    <w:bookmarkEnd w:id="82"/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прием и регистрация заявления о регистрации аттестованной ПАСС(Ф);</w:t>
      </w:r>
    </w:p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>рассмотрение заявления и представленных документов о регистрации аттестованной ПАСС(Ф);</w:t>
      </w:r>
    </w:p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принятие решения о регистрации аттестованной ПАСС(Ф) или об отказе в регистрации аттестованной ПАСС(Ф);</w:t>
      </w:r>
    </w:p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>направление заявителю письменного уведомления с информацией о регистрации аттестованной ПАСС(Ф) или об отказе в регистрации аттестованной ПАСС(Ф).</w:t>
      </w:r>
    </w:p>
    <w:p w:rsidR="0027792A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83" w:name="sub_1066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48</w:t>
      </w: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Получение информации о порядке и сроках предоставления государственной услуги может осуществляться посредством </w:t>
      </w:r>
      <w:bookmarkStart w:id="84" w:name="sub_1067"/>
      <w:bookmarkEnd w:id="83"/>
      <w:r w:rsidRPr="00732DA4">
        <w:rPr>
          <w:rFonts w:ascii="Times New Roman" w:hAnsi="Times New Roman"/>
          <w:b/>
          <w:color w:val="000000" w:themeColor="text1"/>
          <w:sz w:val="28"/>
          <w:szCs w:val="28"/>
        </w:rPr>
        <w:fldChar w:fldCharType="begin"/>
      </w:r>
      <w:r w:rsidRPr="00732DA4">
        <w:rPr>
          <w:rFonts w:ascii="Times New Roman" w:hAnsi="Times New Roman"/>
          <w:b/>
          <w:color w:val="000000" w:themeColor="text1"/>
          <w:sz w:val="28"/>
          <w:szCs w:val="28"/>
        </w:rPr>
        <w:instrText>HYPERLINK</w:instrText>
      </w:r>
      <w:r w:rsidRPr="00732DA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instrText xml:space="preserve"> "</w:instrText>
      </w:r>
      <w:r w:rsidRPr="00732DA4">
        <w:rPr>
          <w:rFonts w:ascii="Times New Roman" w:hAnsi="Times New Roman"/>
          <w:b/>
          <w:color w:val="000000" w:themeColor="text1"/>
          <w:sz w:val="28"/>
          <w:szCs w:val="28"/>
        </w:rPr>
        <w:instrText>http</w:instrText>
      </w:r>
      <w:r w:rsidRPr="00732DA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instrText>://</w:instrText>
      </w:r>
      <w:r w:rsidRPr="00732DA4">
        <w:rPr>
          <w:rFonts w:ascii="Times New Roman" w:hAnsi="Times New Roman"/>
          <w:b/>
          <w:color w:val="000000" w:themeColor="text1"/>
          <w:sz w:val="28"/>
          <w:szCs w:val="28"/>
        </w:rPr>
        <w:instrText>ivo</w:instrText>
      </w:r>
      <w:r w:rsidRPr="00732DA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instrText>.</w:instrText>
      </w:r>
      <w:r w:rsidRPr="00732DA4">
        <w:rPr>
          <w:rFonts w:ascii="Times New Roman" w:hAnsi="Times New Roman"/>
          <w:b/>
          <w:color w:val="000000" w:themeColor="text1"/>
          <w:sz w:val="28"/>
          <w:szCs w:val="28"/>
        </w:rPr>
        <w:instrText>garant</w:instrText>
      </w:r>
      <w:r w:rsidRPr="00732DA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instrText>.</w:instrText>
      </w:r>
      <w:r w:rsidRPr="00732DA4">
        <w:rPr>
          <w:rFonts w:ascii="Times New Roman" w:hAnsi="Times New Roman"/>
          <w:b/>
          <w:color w:val="000000" w:themeColor="text1"/>
          <w:sz w:val="28"/>
          <w:szCs w:val="28"/>
        </w:rPr>
        <w:instrText>ru</w:instrText>
      </w:r>
      <w:r w:rsidRPr="00732DA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instrText>/</w:instrText>
      </w:r>
      <w:r w:rsidRPr="00732DA4">
        <w:rPr>
          <w:rFonts w:ascii="Times New Roman" w:hAnsi="Times New Roman"/>
          <w:b/>
          <w:color w:val="000000" w:themeColor="text1"/>
          <w:sz w:val="28"/>
          <w:szCs w:val="28"/>
        </w:rPr>
        <w:instrText>document</w:instrText>
      </w:r>
      <w:r w:rsidRPr="00732DA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instrText>/</w:instrText>
      </w:r>
      <w:r w:rsidRPr="00732DA4">
        <w:rPr>
          <w:rFonts w:ascii="Times New Roman" w:hAnsi="Times New Roman"/>
          <w:b/>
          <w:color w:val="000000" w:themeColor="text1"/>
          <w:sz w:val="28"/>
          <w:szCs w:val="28"/>
        </w:rPr>
        <w:instrText>redirect</w:instrText>
      </w:r>
      <w:r w:rsidRPr="00732DA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instrText>/990941/2770"</w:instrText>
      </w:r>
      <w:r w:rsidRPr="00732DA4">
        <w:rPr>
          <w:rFonts w:ascii="Times New Roman" w:hAnsi="Times New Roman"/>
          <w:b/>
          <w:color w:val="000000" w:themeColor="text1"/>
          <w:sz w:val="28"/>
          <w:szCs w:val="28"/>
        </w:rPr>
        <w:fldChar w:fldCharType="separate"/>
      </w:r>
      <w:r w:rsidRPr="00732DA4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Единого портала</w:t>
      </w:r>
      <w:r w:rsidRPr="00732DA4">
        <w:rPr>
          <w:rFonts w:ascii="Times New Roman" w:hAnsi="Times New Roman"/>
          <w:b/>
          <w:color w:val="000000" w:themeColor="text1"/>
          <w:sz w:val="28"/>
          <w:szCs w:val="28"/>
        </w:rPr>
        <w:fldChar w:fldCharType="end"/>
      </w: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государственных и муниципальных услуг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27792A" w:rsidRPr="00732DA4" w:rsidRDefault="0027792A" w:rsidP="0027792A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49</w:t>
      </w: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Заявление, поданное в электронной форме с </w:t>
      </w:r>
      <w:hyperlink r:id="rId22" w:history="1">
        <w:r w:rsidRPr="00732DA4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  <w:lang w:val="ru-RU"/>
          </w:rPr>
          <w:t>Единого портала</w:t>
        </w:r>
      </w:hyperlink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государственных и муниципальных услуг, подписывается усиленной квалифицированной </w:t>
      </w:r>
      <w:hyperlink r:id="rId23" w:history="1">
        <w:r w:rsidRPr="00732DA4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  <w:lang w:val="ru-RU"/>
          </w:rPr>
          <w:t>электронной подписью</w:t>
        </w:r>
      </w:hyperlink>
      <w:r w:rsidRPr="00732DA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</w:t>
      </w:r>
    </w:p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85" w:name="sub_1068"/>
      <w:bookmarkEnd w:id="84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50</w:t>
      </w: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Уведомление о приеме заявления, поданного в электронной форме с использованием </w:t>
      </w:r>
      <w:hyperlink r:id="rId24" w:history="1">
        <w:r w:rsidRPr="00732DA4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  <w:lang w:val="ru-RU"/>
          </w:rPr>
          <w:t>Единого портала</w:t>
        </w:r>
      </w:hyperlink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государственных и муниципальных услуг, направляется заявителю через Единый портал государственных и муниципальных услуг. Заявителю обеспечивается возможность осуществления мониторинга хода предоставления государственной услуги в электронном виде с использованием Единого портала государственных и муниципальных услуг.</w:t>
      </w:r>
    </w:p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86" w:name="sub_1069"/>
      <w:bookmarkEnd w:id="85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51</w:t>
      </w: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В случае подачи заявления и документов в виде электронных документов через </w:t>
      </w:r>
      <w:hyperlink r:id="rId25" w:history="1">
        <w:r w:rsidRPr="00732DA4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  <w:lang w:val="ru-RU"/>
          </w:rPr>
          <w:t>Единый портал</w:t>
        </w:r>
      </w:hyperlink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государственных и муниципальных услуг регистрация осуществляется путем присвоения входящего номера в день приема и передается руководителю главного управления МЧС России не позднее следующего рабочего дня.</w:t>
      </w:r>
    </w:p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87" w:name="sub_1070"/>
      <w:bookmarkEnd w:id="86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52</w:t>
      </w: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При подаче заявления в электронной форме с использованием </w:t>
      </w:r>
      <w:hyperlink r:id="rId26" w:history="1">
        <w:r w:rsidRPr="00732DA4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  <w:lang w:val="ru-RU"/>
          </w:rPr>
          <w:t>Единого портала</w:t>
        </w:r>
      </w:hyperlink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государственных и муниципальных услуг уведомление о регистрации аттестованной ПАСС(Ф) либо об отказе в регистрации аттестованной ПАСС(Ф) направляется заявителю через Единый портал государственных и муниципальных услуг в срок не более 3 рабочих дней со дня внесения в реестр записи о регистрации аттестованной ПАСС(Ф) либо со дня подписания уведомления об отказе в регистрации аттестованной ПАСС(Ф).</w:t>
      </w:r>
    </w:p>
    <w:bookmarkEnd w:id="87"/>
    <w:p w:rsidR="0027792A" w:rsidRDefault="0027792A" w:rsidP="0027792A">
      <w:pPr>
        <w:tabs>
          <w:tab w:val="left" w:pos="1085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Pr="00732DA4" w:rsidRDefault="0027792A" w:rsidP="0027792A">
      <w:pPr>
        <w:tabs>
          <w:tab w:val="left" w:pos="108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32DA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Порядок исправления допущенных опечаток и (или) ошибок в выданных в результате предоставления государственной услуги документах</w:t>
      </w:r>
    </w:p>
    <w:p w:rsidR="0027792A" w:rsidRPr="00EC590F" w:rsidRDefault="0027792A" w:rsidP="0027792A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88" w:name="sub_1071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53</w:t>
      </w: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В случае если в выданных в результате предоставления государственной услуги документах допущены опечатки и (или) ошибки, то заявитель вправе обратиться в главное управление МЧС России посредством почтовой связи, </w:t>
      </w:r>
      <w:hyperlink r:id="rId27" w:history="1">
        <w:r w:rsidRPr="00732DA4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  <w:lang w:val="ru-RU"/>
          </w:rPr>
          <w:t>Единого портала</w:t>
        </w:r>
      </w:hyperlink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государственных и муниципальных услуг либо непосредственно при личном обращении в главное управление МЧС России с заявлением о необходимости исправления допущенных опечаток и (или) ошибок с изложением их сути и приложением документа, содержащего опечатки и (или) ошибки.</w:t>
      </w:r>
    </w:p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89" w:name="sub_1072"/>
      <w:bookmarkEnd w:id="88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54</w:t>
      </w: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>. Для исправления ошибок и (или) опечаток в выданных в результате предоставления государственной услуги документах необходимо представить:</w:t>
      </w:r>
    </w:p>
    <w:bookmarkEnd w:id="89"/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заявление о необходимости исправления допущенных опечаток и (или) ошибок, оформленное в соответствии с </w:t>
      </w:r>
      <w:hyperlink w:anchor="sub_12000" w:history="1">
        <w:r w:rsidRPr="00732DA4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  <w:lang w:val="ru-RU"/>
          </w:rPr>
          <w:t>приложением 2</w:t>
        </w:r>
      </w:hyperlink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 Административному регламенту;</w:t>
      </w:r>
    </w:p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>подлинник заявленного к исправлению документа.</w:t>
      </w:r>
    </w:p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90" w:name="sub_1073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55</w:t>
      </w: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>. В течение 10 рабочих дней со дня регистрации в главном управлении МЧС России заявления о необходимости исправления допущенных опечаток и (или) ошибок главное управление МЧС России подготавливает и направляет заявителю новое уведомление о регистрации аттестованной ПАСС(Ф) либо об отказе в регистрации аттестованной ПАСС(Ф), в которое внесены соответствующие исправления.</w:t>
      </w:r>
    </w:p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91" w:name="sub_1074"/>
      <w:bookmarkEnd w:id="90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56</w:t>
      </w: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>. Уведомление о регистрации аттестованной ПАСС(Ф) либо об отказе в регистрации аттестованной ПАСС(Ф), выдаваемое в результате предоставления государственной услуги, в который внесены исправления, направляется заявителю почтовым отправлением с уведомлением о вручении или вручается лично.</w:t>
      </w:r>
    </w:p>
    <w:bookmarkEnd w:id="91"/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случае направления заявления о необходимости исправления допущенных опечаток и (или) ошибок в форме электронного документа посредством </w:t>
      </w:r>
      <w:hyperlink r:id="rId28" w:history="1">
        <w:r w:rsidRPr="00732DA4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  <w:lang w:val="ru-RU"/>
          </w:rPr>
          <w:t>Единого портала</w:t>
        </w:r>
      </w:hyperlink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государственных и муниципальных услуг исправленное уведомление в форме электронного документа после принятия решения направляется заявителю посредством Единого портала государственных и муниципальных услуг.</w:t>
      </w:r>
    </w:p>
    <w:p w:rsidR="0027792A" w:rsidRPr="00EC590F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92" w:name="sub_1075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57</w:t>
      </w: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>. В случае отсутствия опечаток и (или) ошибок в выданном в результате предоставления государственной услуги уведомлении о регистрации аттестованной ПАСС(Ф) либо об отказе в регистрации аттестованной ПАСС(Ф) главное управление МЧС России письменно уведомляет об этом заявителя в срок, не превышающий 5 рабочих дней с даты регистрации заявления о необходимости исправления допущенных опечаток и (или) ошибок.</w:t>
      </w:r>
    </w:p>
    <w:bookmarkEnd w:id="92"/>
    <w:p w:rsidR="0027792A" w:rsidRDefault="0027792A" w:rsidP="0027792A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Pr="00732DA4" w:rsidRDefault="0027792A" w:rsidP="0027792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32DA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27792A" w:rsidRPr="00EC590F" w:rsidRDefault="0027792A" w:rsidP="0027792A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93" w:name="sub_1080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58</w:t>
      </w:r>
      <w:r w:rsidRPr="00EC590F">
        <w:rPr>
          <w:rFonts w:ascii="Times New Roman" w:hAnsi="Times New Roman"/>
          <w:color w:val="000000" w:themeColor="text1"/>
          <w:sz w:val="28"/>
          <w:szCs w:val="28"/>
          <w:lang w:val="ru-RU"/>
        </w:rPr>
        <w:t>. Должностные лица главных управлений МЧС России в случае ненадлежащего исполнения служебных обязанностей, совершения противоправных действий (бездействия) несут ответственность в соответствии с законодательством Российской Федерации.</w:t>
      </w:r>
      <w:bookmarkEnd w:id="93"/>
    </w:p>
    <w:p w:rsidR="0027792A" w:rsidRDefault="0027792A" w:rsidP="0027792A">
      <w:pPr>
        <w:tabs>
          <w:tab w:val="left" w:pos="1085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Default="0027792A" w:rsidP="0027792A">
      <w:pPr>
        <w:tabs>
          <w:tab w:val="left" w:pos="1085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Default="0027792A" w:rsidP="0027792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792A" w:rsidRPr="008E2C83" w:rsidRDefault="0027792A" w:rsidP="0027792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2C83">
        <w:rPr>
          <w:rFonts w:ascii="Times New Roman" w:hAnsi="Times New Roman"/>
          <w:sz w:val="28"/>
          <w:szCs w:val="28"/>
          <w:lang w:val="ru-RU"/>
        </w:rPr>
        <w:t>Заместитель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2C83">
        <w:rPr>
          <w:rFonts w:ascii="Times New Roman" w:hAnsi="Times New Roman"/>
          <w:sz w:val="28"/>
          <w:szCs w:val="28"/>
          <w:lang w:val="ru-RU"/>
        </w:rPr>
        <w:t>начальника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2C83">
        <w:rPr>
          <w:rFonts w:ascii="Times New Roman" w:hAnsi="Times New Roman"/>
          <w:sz w:val="28"/>
          <w:szCs w:val="28"/>
          <w:lang w:val="ru-RU"/>
        </w:rPr>
        <w:t>Главного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2C83">
        <w:rPr>
          <w:rFonts w:ascii="Times New Roman" w:hAnsi="Times New Roman"/>
          <w:sz w:val="28"/>
          <w:szCs w:val="28"/>
          <w:lang w:val="ru-RU"/>
        </w:rPr>
        <w:t>управления</w:t>
      </w:r>
    </w:p>
    <w:p w:rsidR="0027792A" w:rsidRPr="008E2C83" w:rsidRDefault="0027792A" w:rsidP="0027792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2C83">
        <w:rPr>
          <w:rFonts w:ascii="Times New Roman" w:hAnsi="Times New Roman"/>
          <w:sz w:val="28"/>
          <w:szCs w:val="28"/>
          <w:lang w:val="ru-RU"/>
        </w:rPr>
        <w:t>(по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2C83">
        <w:rPr>
          <w:rFonts w:ascii="Times New Roman" w:hAnsi="Times New Roman"/>
          <w:sz w:val="28"/>
          <w:szCs w:val="28"/>
          <w:lang w:val="ru-RU"/>
        </w:rPr>
        <w:t>Государственной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2C83">
        <w:rPr>
          <w:rFonts w:ascii="Times New Roman" w:hAnsi="Times New Roman"/>
          <w:sz w:val="28"/>
          <w:szCs w:val="28"/>
          <w:lang w:val="ru-RU"/>
        </w:rPr>
        <w:t>противопожарной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2C83">
        <w:rPr>
          <w:rFonts w:ascii="Times New Roman" w:hAnsi="Times New Roman"/>
          <w:sz w:val="28"/>
          <w:szCs w:val="28"/>
          <w:lang w:val="ru-RU"/>
        </w:rPr>
        <w:t>службе)</w:t>
      </w:r>
    </w:p>
    <w:p w:rsidR="0027792A" w:rsidRPr="008E2C83" w:rsidRDefault="0027792A" w:rsidP="0027792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2C83">
        <w:rPr>
          <w:rFonts w:ascii="Times New Roman" w:hAnsi="Times New Roman"/>
          <w:sz w:val="28"/>
          <w:szCs w:val="28"/>
          <w:lang w:val="ru-RU"/>
        </w:rPr>
        <w:t>полковник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2C83">
        <w:rPr>
          <w:rFonts w:ascii="Times New Roman" w:hAnsi="Times New Roman"/>
          <w:sz w:val="28"/>
          <w:szCs w:val="28"/>
          <w:lang w:val="ru-RU"/>
        </w:rPr>
        <w:t>внутренней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2C83">
        <w:rPr>
          <w:rFonts w:ascii="Times New Roman" w:hAnsi="Times New Roman"/>
          <w:sz w:val="28"/>
          <w:szCs w:val="28"/>
          <w:lang w:val="ru-RU"/>
        </w:rPr>
        <w:t>службы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E2C83">
        <w:rPr>
          <w:rFonts w:ascii="Times New Roman" w:hAnsi="Times New Roman"/>
          <w:sz w:val="28"/>
          <w:szCs w:val="28"/>
          <w:lang w:val="ru-RU"/>
        </w:rPr>
        <w:t>В.Ю.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2C83">
        <w:rPr>
          <w:rFonts w:ascii="Times New Roman" w:hAnsi="Times New Roman"/>
          <w:sz w:val="28"/>
          <w:szCs w:val="28"/>
          <w:lang w:val="ru-RU"/>
        </w:rPr>
        <w:t>Казаков</w:t>
      </w:r>
    </w:p>
    <w:p w:rsidR="009E15EC" w:rsidRPr="007B269E" w:rsidRDefault="009E15EC" w:rsidP="007310A1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sectPr w:rsidR="009E15EC" w:rsidRPr="007B269E" w:rsidSect="00BC4DE4">
      <w:footerReference w:type="default" r:id="rId29"/>
      <w:pgSz w:w="11906" w:h="16838"/>
      <w:pgMar w:top="851" w:right="680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EDC" w:rsidRDefault="00EA7EDC" w:rsidP="006F4F4C">
      <w:r>
        <w:separator/>
      </w:r>
    </w:p>
  </w:endnote>
  <w:endnote w:type="continuationSeparator" w:id="0">
    <w:p w:rsidR="00EA7EDC" w:rsidRDefault="00EA7EDC" w:rsidP="006F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E4" w:rsidRDefault="00BC4DE4">
    <w:pPr>
      <w:pStyle w:val="ac"/>
      <w:jc w:val="center"/>
    </w:pPr>
  </w:p>
  <w:p w:rsidR="00BC4DE4" w:rsidRDefault="00BC4D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EDC" w:rsidRDefault="00EA7EDC" w:rsidP="006F4F4C">
      <w:r>
        <w:separator/>
      </w:r>
    </w:p>
  </w:footnote>
  <w:footnote w:type="continuationSeparator" w:id="0">
    <w:p w:rsidR="00EA7EDC" w:rsidRDefault="00EA7EDC" w:rsidP="006F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A31B4"/>
    <w:multiLevelType w:val="hybridMultilevel"/>
    <w:tmpl w:val="22FC76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B482081"/>
    <w:multiLevelType w:val="multilevel"/>
    <w:tmpl w:val="5C686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837C95"/>
    <w:multiLevelType w:val="hybridMultilevel"/>
    <w:tmpl w:val="F1225666"/>
    <w:lvl w:ilvl="0" w:tplc="A7FE289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5F5A5B"/>
    <w:multiLevelType w:val="hybridMultilevel"/>
    <w:tmpl w:val="7AE871CA"/>
    <w:lvl w:ilvl="0" w:tplc="4E627D32">
      <w:start w:val="1"/>
      <w:numFmt w:val="decimal"/>
      <w:lvlText w:val="%1."/>
      <w:lvlJc w:val="left"/>
      <w:pPr>
        <w:ind w:left="17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4EA013A0"/>
    <w:multiLevelType w:val="hybridMultilevel"/>
    <w:tmpl w:val="1586F7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CE757A5"/>
    <w:multiLevelType w:val="hybridMultilevel"/>
    <w:tmpl w:val="22FC76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5342D8B"/>
    <w:multiLevelType w:val="hybridMultilevel"/>
    <w:tmpl w:val="9A206DAA"/>
    <w:lvl w:ilvl="0" w:tplc="B5702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70BFF"/>
    <w:multiLevelType w:val="hybridMultilevel"/>
    <w:tmpl w:val="6834FC50"/>
    <w:lvl w:ilvl="0" w:tplc="B5702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32D10"/>
    <w:multiLevelType w:val="multilevel"/>
    <w:tmpl w:val="B1D6DB94"/>
    <w:lvl w:ilvl="0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Arial"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61C"/>
    <w:rsid w:val="0007184B"/>
    <w:rsid w:val="00084A33"/>
    <w:rsid w:val="00092306"/>
    <w:rsid w:val="000A2875"/>
    <w:rsid w:val="000A594C"/>
    <w:rsid w:val="000E592F"/>
    <w:rsid w:val="000F4AF8"/>
    <w:rsid w:val="001A50EE"/>
    <w:rsid w:val="001B19D4"/>
    <w:rsid w:val="001D1AAC"/>
    <w:rsid w:val="001D4639"/>
    <w:rsid w:val="001F7579"/>
    <w:rsid w:val="00201747"/>
    <w:rsid w:val="00202A6F"/>
    <w:rsid w:val="00222CA2"/>
    <w:rsid w:val="0024260A"/>
    <w:rsid w:val="0027792A"/>
    <w:rsid w:val="00280445"/>
    <w:rsid w:val="002969DB"/>
    <w:rsid w:val="002A60D5"/>
    <w:rsid w:val="002D74F7"/>
    <w:rsid w:val="00302528"/>
    <w:rsid w:val="00315F1B"/>
    <w:rsid w:val="003234D7"/>
    <w:rsid w:val="0033214B"/>
    <w:rsid w:val="00372382"/>
    <w:rsid w:val="00395C1B"/>
    <w:rsid w:val="00395F90"/>
    <w:rsid w:val="003A4BE6"/>
    <w:rsid w:val="003C339F"/>
    <w:rsid w:val="003C3853"/>
    <w:rsid w:val="003C7A29"/>
    <w:rsid w:val="003F5515"/>
    <w:rsid w:val="00433050"/>
    <w:rsid w:val="00442A8F"/>
    <w:rsid w:val="00451EF6"/>
    <w:rsid w:val="00472E8D"/>
    <w:rsid w:val="004856D3"/>
    <w:rsid w:val="00523081"/>
    <w:rsid w:val="00523F33"/>
    <w:rsid w:val="00526A2A"/>
    <w:rsid w:val="005356CB"/>
    <w:rsid w:val="005466F0"/>
    <w:rsid w:val="0056418E"/>
    <w:rsid w:val="00566570"/>
    <w:rsid w:val="005A624D"/>
    <w:rsid w:val="005E5B14"/>
    <w:rsid w:val="00610E69"/>
    <w:rsid w:val="00633C19"/>
    <w:rsid w:val="00692967"/>
    <w:rsid w:val="00695ED5"/>
    <w:rsid w:val="006E0776"/>
    <w:rsid w:val="006F4F4C"/>
    <w:rsid w:val="00710193"/>
    <w:rsid w:val="00722C1F"/>
    <w:rsid w:val="007310A1"/>
    <w:rsid w:val="00732DA4"/>
    <w:rsid w:val="00754D17"/>
    <w:rsid w:val="00760D64"/>
    <w:rsid w:val="00762F65"/>
    <w:rsid w:val="00776D6A"/>
    <w:rsid w:val="00780402"/>
    <w:rsid w:val="0079269A"/>
    <w:rsid w:val="007B269E"/>
    <w:rsid w:val="007E7249"/>
    <w:rsid w:val="00860AC9"/>
    <w:rsid w:val="00887C81"/>
    <w:rsid w:val="008D07EF"/>
    <w:rsid w:val="008F385C"/>
    <w:rsid w:val="0092408A"/>
    <w:rsid w:val="009855F0"/>
    <w:rsid w:val="009C0349"/>
    <w:rsid w:val="009C0E93"/>
    <w:rsid w:val="009D78E8"/>
    <w:rsid w:val="009E15EC"/>
    <w:rsid w:val="009E77EB"/>
    <w:rsid w:val="009F2FE9"/>
    <w:rsid w:val="009F76EF"/>
    <w:rsid w:val="00A22FC1"/>
    <w:rsid w:val="00A37F46"/>
    <w:rsid w:val="00A72D74"/>
    <w:rsid w:val="00A73AA7"/>
    <w:rsid w:val="00A84E98"/>
    <w:rsid w:val="00AB51CE"/>
    <w:rsid w:val="00AD0C9B"/>
    <w:rsid w:val="00AE382B"/>
    <w:rsid w:val="00B0400C"/>
    <w:rsid w:val="00B45836"/>
    <w:rsid w:val="00B73D9F"/>
    <w:rsid w:val="00B756A8"/>
    <w:rsid w:val="00BA7A04"/>
    <w:rsid w:val="00BC4DE4"/>
    <w:rsid w:val="00BC7758"/>
    <w:rsid w:val="00C41A04"/>
    <w:rsid w:val="00C4710B"/>
    <w:rsid w:val="00C47B06"/>
    <w:rsid w:val="00C911E1"/>
    <w:rsid w:val="00CF26B8"/>
    <w:rsid w:val="00D129F7"/>
    <w:rsid w:val="00D40BCE"/>
    <w:rsid w:val="00D42D55"/>
    <w:rsid w:val="00D6457C"/>
    <w:rsid w:val="00DC658F"/>
    <w:rsid w:val="00DF7DCA"/>
    <w:rsid w:val="00E02E6D"/>
    <w:rsid w:val="00E0378C"/>
    <w:rsid w:val="00E51FBD"/>
    <w:rsid w:val="00E6248C"/>
    <w:rsid w:val="00E64E72"/>
    <w:rsid w:val="00E6610C"/>
    <w:rsid w:val="00EA61D9"/>
    <w:rsid w:val="00EA7EDC"/>
    <w:rsid w:val="00EB2909"/>
    <w:rsid w:val="00EC590F"/>
    <w:rsid w:val="00ED4975"/>
    <w:rsid w:val="00F01528"/>
    <w:rsid w:val="00F2061C"/>
    <w:rsid w:val="00F25330"/>
    <w:rsid w:val="00F304A9"/>
    <w:rsid w:val="00F97B56"/>
    <w:rsid w:val="00FA10D5"/>
    <w:rsid w:val="00FB0541"/>
    <w:rsid w:val="00FB1ACF"/>
    <w:rsid w:val="00FB2CDD"/>
    <w:rsid w:val="00FE3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90381C-AEE8-4D24-9553-AAA8DCED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61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95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06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2061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061C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F2061C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51">
    <w:name w:val="Основной текст (5)_"/>
    <w:basedOn w:val="a0"/>
    <w:link w:val="52"/>
    <w:rsid w:val="00F2061C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2061C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2061C"/>
    <w:pPr>
      <w:shd w:val="clear" w:color="auto" w:fill="FFFFFF"/>
      <w:spacing w:before="1560" w:after="420" w:line="0" w:lineRule="atLeast"/>
      <w:jc w:val="center"/>
    </w:pPr>
    <w:rPr>
      <w:rFonts w:ascii="Sylfaen" w:eastAsia="Sylfaen" w:hAnsi="Sylfaen" w:cs="Sylfaen"/>
      <w:b/>
      <w:bCs/>
      <w:sz w:val="28"/>
      <w:szCs w:val="28"/>
      <w:lang w:val="ru-RU" w:bidi="ar-SA"/>
    </w:rPr>
  </w:style>
  <w:style w:type="paragraph" w:customStyle="1" w:styleId="20">
    <w:name w:val="Основной текст (2)"/>
    <w:basedOn w:val="a"/>
    <w:link w:val="2"/>
    <w:rsid w:val="00F2061C"/>
    <w:pPr>
      <w:shd w:val="clear" w:color="auto" w:fill="FFFFFF"/>
      <w:spacing w:before="420" w:after="300" w:line="322" w:lineRule="exact"/>
      <w:jc w:val="both"/>
    </w:pPr>
    <w:rPr>
      <w:rFonts w:ascii="Sylfaen" w:eastAsia="Sylfaen" w:hAnsi="Sylfaen" w:cs="Sylfaen"/>
      <w:sz w:val="26"/>
      <w:szCs w:val="26"/>
      <w:lang w:val="ru-RU" w:bidi="ar-SA"/>
    </w:rPr>
  </w:style>
  <w:style w:type="paragraph" w:styleId="a3">
    <w:name w:val="Title"/>
    <w:basedOn w:val="a"/>
    <w:next w:val="a"/>
    <w:link w:val="a4"/>
    <w:uiPriority w:val="10"/>
    <w:qFormat/>
    <w:rsid w:val="00F206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2061C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table" w:styleId="a5">
    <w:name w:val="Table Grid"/>
    <w:basedOn w:val="a1"/>
    <w:uiPriority w:val="59"/>
    <w:rsid w:val="00F2061C"/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061C"/>
    <w:pPr>
      <w:ind w:left="720"/>
      <w:contextualSpacing/>
    </w:pPr>
  </w:style>
  <w:style w:type="character" w:customStyle="1" w:styleId="a7">
    <w:name w:val="Основной текст_"/>
    <w:link w:val="31"/>
    <w:rsid w:val="00F2061C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7"/>
    <w:rsid w:val="00F2061C"/>
    <w:pPr>
      <w:shd w:val="clear" w:color="auto" w:fill="FFFFFF"/>
      <w:spacing w:before="420" w:after="300" w:line="0" w:lineRule="atLeast"/>
      <w:jc w:val="center"/>
    </w:pPr>
    <w:rPr>
      <w:rFonts w:eastAsiaTheme="minorHAnsi" w:cstheme="minorBidi"/>
      <w:sz w:val="26"/>
      <w:szCs w:val="26"/>
      <w:lang w:val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F206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61C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11">
    <w:name w:val="Знак Знак Знак Знак Знак Знак Знак Знак Знак1 Знак"/>
    <w:basedOn w:val="a"/>
    <w:rsid w:val="00F206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bidi="ar-SA"/>
    </w:rPr>
  </w:style>
  <w:style w:type="character" w:customStyle="1" w:styleId="aa">
    <w:name w:val="Основной текст + Полужирный"/>
    <w:rsid w:val="00F20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b">
    <w:name w:val="No Spacing"/>
    <w:uiPriority w:val="1"/>
    <w:qFormat/>
    <w:rsid w:val="00332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09230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uiPriority w:val="99"/>
    <w:rsid w:val="0009230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5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ae">
    <w:name w:val="Цветовое выделение"/>
    <w:uiPriority w:val="99"/>
    <w:rsid w:val="00395C1B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395C1B"/>
    <w:rPr>
      <w:b/>
      <w:bCs/>
      <w:color w:val="106BBE"/>
    </w:rPr>
  </w:style>
  <w:style w:type="paragraph" w:customStyle="1" w:styleId="af0">
    <w:name w:val="Комментарий"/>
    <w:basedOn w:val="a"/>
    <w:next w:val="a"/>
    <w:uiPriority w:val="99"/>
    <w:rsid w:val="00395C1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  <w:lang w:val="ru-RU" w:eastAsia="ru-RU" w:bidi="ar-SA"/>
    </w:rPr>
  </w:style>
  <w:style w:type="paragraph" w:customStyle="1" w:styleId="af1">
    <w:name w:val="Нормальный (таблица)"/>
    <w:basedOn w:val="a"/>
    <w:next w:val="a"/>
    <w:uiPriority w:val="99"/>
    <w:rsid w:val="00395C1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val="ru-RU" w:eastAsia="ru-RU" w:bidi="ar-SA"/>
    </w:rPr>
  </w:style>
  <w:style w:type="paragraph" w:customStyle="1" w:styleId="af2">
    <w:name w:val="Таблицы (моноширинный)"/>
    <w:basedOn w:val="a"/>
    <w:next w:val="a"/>
    <w:uiPriority w:val="99"/>
    <w:rsid w:val="00395C1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customStyle="1" w:styleId="af3">
    <w:name w:val="Прижатый влево"/>
    <w:basedOn w:val="a"/>
    <w:next w:val="a"/>
    <w:uiPriority w:val="99"/>
    <w:rsid w:val="00395C1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6F4F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F4F4C"/>
    <w:rPr>
      <w:rFonts w:eastAsiaTheme="minorEastAsia" w:cs="Times New Roman"/>
      <w:sz w:val="24"/>
      <w:szCs w:val="24"/>
      <w:lang w:val="en-US" w:bidi="en-US"/>
    </w:rPr>
  </w:style>
  <w:style w:type="paragraph" w:customStyle="1" w:styleId="af6">
    <w:name w:val="Сноска"/>
    <w:basedOn w:val="a"/>
    <w:next w:val="a"/>
    <w:uiPriority w:val="99"/>
    <w:rsid w:val="00202A6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vo.garant.ru/document/redirect/990941/2770" TargetMode="External"/><Relationship Id="rId18" Type="http://schemas.openxmlformats.org/officeDocument/2006/relationships/hyperlink" Target="http://ivo.garant.ru/document/redirect/12177515/2120" TargetMode="External"/><Relationship Id="rId26" Type="http://schemas.openxmlformats.org/officeDocument/2006/relationships/hyperlink" Target="http://ivo.garant.ru/document/redirect/990941/277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/redirect/990941/277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990941/168" TargetMode="External"/><Relationship Id="rId17" Type="http://schemas.openxmlformats.org/officeDocument/2006/relationships/hyperlink" Target="http://ivo.garant.ru/document/redirect/12177515/2110" TargetMode="External"/><Relationship Id="rId25" Type="http://schemas.openxmlformats.org/officeDocument/2006/relationships/hyperlink" Target="http://ivo.garant.ru/document/redirect/990941/27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12177515/706" TargetMode="External"/><Relationship Id="rId20" Type="http://schemas.openxmlformats.org/officeDocument/2006/relationships/hyperlink" Target="http://ivo.garant.ru/document/redirect/990941/277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55171287/0" TargetMode="External"/><Relationship Id="rId24" Type="http://schemas.openxmlformats.org/officeDocument/2006/relationships/hyperlink" Target="http://ivo.garant.ru/document/redirect/990941/27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2043252/12000" TargetMode="External"/><Relationship Id="rId23" Type="http://schemas.openxmlformats.org/officeDocument/2006/relationships/hyperlink" Target="http://ivo.garant.ru/document/redirect/12184522/21" TargetMode="External"/><Relationship Id="rId28" Type="http://schemas.openxmlformats.org/officeDocument/2006/relationships/hyperlink" Target="http://ivo.garant.ru/document/redirect/990941/2770" TargetMode="External"/><Relationship Id="rId10" Type="http://schemas.openxmlformats.org/officeDocument/2006/relationships/hyperlink" Target="http://ivo.garant.ru/document/redirect/55171287/2000" TargetMode="External"/><Relationship Id="rId19" Type="http://schemas.openxmlformats.org/officeDocument/2006/relationships/hyperlink" Target="http://ivo.garant.ru/document/redirect/12184522/2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ivo.garant.ru/document/redirect/70114552/0" TargetMode="External"/><Relationship Id="rId22" Type="http://schemas.openxmlformats.org/officeDocument/2006/relationships/hyperlink" Target="http://ivo.garant.ru/document/redirect/990941/2770" TargetMode="External"/><Relationship Id="rId27" Type="http://schemas.openxmlformats.org/officeDocument/2006/relationships/hyperlink" Target="http://ivo.garant.ru/document/redirect/990941/277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F918F-6CB1-4B8D-B553-B43F9E62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</TotalTime>
  <Pages>15</Pages>
  <Words>5334</Words>
  <Characters>30405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35668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gu-uop-05</dc:creator>
  <cp:keywords/>
  <dc:description/>
  <cp:lastModifiedBy>Vadim Magdcyh</cp:lastModifiedBy>
  <cp:revision>55</cp:revision>
  <cp:lastPrinted>2021-01-15T07:27:00Z</cp:lastPrinted>
  <dcterms:created xsi:type="dcterms:W3CDTF">2018-12-10T09:51:00Z</dcterms:created>
  <dcterms:modified xsi:type="dcterms:W3CDTF">2021-02-01T13:26:00Z</dcterms:modified>
</cp:coreProperties>
</file>